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6AD2B" w14:textId="5216A2FB" w:rsidR="00346D5A" w:rsidRPr="00346D5A" w:rsidRDefault="00346D5A" w:rsidP="00346D5A">
      <w:pPr>
        <w:pStyle w:val="Title"/>
        <w:rPr>
          <w:rStyle w:val="normaltextrun"/>
          <w:rFonts w:asciiTheme="minorHAnsi" w:hAnsiTheme="minorHAnsi" w:cstheme="minorHAnsi"/>
          <w:b/>
          <w:bCs/>
          <w:color w:val="000000"/>
          <w:sz w:val="40"/>
          <w:shd w:val="clear" w:color="auto" w:fill="FFFFFF"/>
        </w:rPr>
      </w:pPr>
      <w:bookmarkStart w:id="0" w:name="_Hlk57973327"/>
      <w:bookmarkStart w:id="1" w:name="_GoBack"/>
      <w:bookmarkEnd w:id="1"/>
      <w:r w:rsidRPr="00346D5A">
        <w:rPr>
          <w:rStyle w:val="normaltextrun"/>
          <w:rFonts w:asciiTheme="minorHAnsi" w:hAnsiTheme="minorHAnsi" w:cstheme="minorHAnsi"/>
          <w:b/>
          <w:bCs/>
          <w:color w:val="000000"/>
          <w:sz w:val="40"/>
          <w:shd w:val="clear" w:color="auto" w:fill="FFFFFF"/>
        </w:rPr>
        <w:t xml:space="preserve">Sustainability </w:t>
      </w:r>
      <w:r w:rsidR="00A4215F">
        <w:rPr>
          <w:rStyle w:val="normaltextrun"/>
          <w:rFonts w:asciiTheme="minorHAnsi" w:hAnsiTheme="minorHAnsi" w:cstheme="minorHAnsi"/>
          <w:b/>
          <w:bCs/>
          <w:color w:val="000000"/>
          <w:sz w:val="40"/>
          <w:shd w:val="clear" w:color="auto" w:fill="FFFFFF"/>
        </w:rPr>
        <w:t>C</w:t>
      </w:r>
      <w:r w:rsidRPr="00346D5A">
        <w:rPr>
          <w:rStyle w:val="normaltextrun"/>
          <w:rFonts w:asciiTheme="minorHAnsi" w:hAnsiTheme="minorHAnsi" w:cstheme="minorHAnsi"/>
          <w:b/>
          <w:bCs/>
          <w:color w:val="000000"/>
          <w:sz w:val="40"/>
          <w:shd w:val="clear" w:color="auto" w:fill="FFFFFF"/>
        </w:rPr>
        <w:t xml:space="preserve">onsiderations for FY2022 </w:t>
      </w:r>
      <w:r w:rsidR="00A4215F">
        <w:rPr>
          <w:rStyle w:val="normaltextrun"/>
          <w:rFonts w:asciiTheme="minorHAnsi" w:hAnsiTheme="minorHAnsi" w:cstheme="minorHAnsi"/>
          <w:b/>
          <w:bCs/>
          <w:color w:val="000000"/>
          <w:sz w:val="40"/>
          <w:shd w:val="clear" w:color="auto" w:fill="FFFFFF"/>
        </w:rPr>
        <w:t>B</w:t>
      </w:r>
      <w:r w:rsidRPr="00346D5A">
        <w:rPr>
          <w:rStyle w:val="normaltextrun"/>
          <w:rFonts w:asciiTheme="minorHAnsi" w:hAnsiTheme="minorHAnsi" w:cstheme="minorHAnsi"/>
          <w:b/>
          <w:bCs/>
          <w:color w:val="000000"/>
          <w:sz w:val="40"/>
          <w:shd w:val="clear" w:color="auto" w:fill="FFFFFF"/>
        </w:rPr>
        <w:t xml:space="preserve">udget </w:t>
      </w:r>
      <w:r w:rsidR="00A4215F">
        <w:rPr>
          <w:rStyle w:val="normaltextrun"/>
          <w:rFonts w:asciiTheme="minorHAnsi" w:hAnsiTheme="minorHAnsi" w:cstheme="minorHAnsi"/>
          <w:b/>
          <w:bCs/>
          <w:color w:val="000000"/>
          <w:sz w:val="40"/>
          <w:shd w:val="clear" w:color="auto" w:fill="FFFFFF"/>
        </w:rPr>
        <w:t>P</w:t>
      </w:r>
      <w:r w:rsidRPr="00346D5A">
        <w:rPr>
          <w:rStyle w:val="normaltextrun"/>
          <w:rFonts w:asciiTheme="minorHAnsi" w:hAnsiTheme="minorHAnsi" w:cstheme="minorHAnsi"/>
          <w:b/>
          <w:bCs/>
          <w:color w:val="000000"/>
          <w:sz w:val="40"/>
          <w:shd w:val="clear" w:color="auto" w:fill="FFFFFF"/>
        </w:rPr>
        <w:t>lanning</w:t>
      </w:r>
    </w:p>
    <w:p w14:paraId="787E4414" w14:textId="77777777" w:rsidR="00346D5A" w:rsidRDefault="00346D5A" w:rsidP="00346D5A">
      <w:pPr>
        <w:rPr>
          <w:rStyle w:val="normaltextrun"/>
          <w:rFonts w:asciiTheme="minorHAnsi" w:hAnsiTheme="minorHAnsi" w:cstheme="minorHAnsi"/>
          <w:b/>
          <w:bCs/>
          <w:color w:val="000000"/>
          <w:shd w:val="clear" w:color="auto" w:fill="FFFFFF"/>
        </w:rPr>
      </w:pPr>
    </w:p>
    <w:p w14:paraId="1F069DF7" w14:textId="77777777" w:rsidR="0065681B" w:rsidRPr="00346D5A" w:rsidRDefault="0065681B" w:rsidP="00346D5A">
      <w:pPr>
        <w:rPr>
          <w:rFonts w:asciiTheme="minorHAnsi" w:hAnsiTheme="minorHAnsi" w:cstheme="minorHAnsi"/>
          <w:b/>
        </w:rPr>
      </w:pPr>
      <w:r w:rsidRPr="00346D5A">
        <w:rPr>
          <w:rStyle w:val="normaltextrun"/>
          <w:rFonts w:asciiTheme="minorHAnsi" w:hAnsiTheme="minorHAnsi" w:cstheme="minorHAnsi"/>
          <w:b/>
          <w:bCs/>
          <w:color w:val="000000"/>
          <w:shd w:val="clear" w:color="auto" w:fill="FFFFFF"/>
        </w:rPr>
        <w:t>Sustainability can be framed as the collaborative, systems-based pursuit of long-term health, justice, and prosperity in our natural world, throughout our communities, and among ourselves.</w:t>
      </w:r>
    </w:p>
    <w:bookmarkEnd w:id="0"/>
    <w:p w14:paraId="5BE6D961" w14:textId="77777777" w:rsidR="00AD690A" w:rsidRPr="00346D5A" w:rsidRDefault="008E42B6" w:rsidP="00ED4954">
      <w:pPr>
        <w:jc w:val="center"/>
        <w:rPr>
          <w:rFonts w:asciiTheme="minorHAnsi" w:hAnsiTheme="minorHAnsi" w:cstheme="minorHAnsi"/>
        </w:rPr>
      </w:pPr>
    </w:p>
    <w:p w14:paraId="42354EA7" w14:textId="12173A8E" w:rsidR="00E043D4" w:rsidRDefault="00E043D4" w:rsidP="00E043D4">
      <w:r w:rsidRPr="00346D5A">
        <w:rPr>
          <w:rFonts w:asciiTheme="minorHAnsi" w:hAnsiTheme="minorHAnsi" w:cstheme="minorHAnsi"/>
        </w:rPr>
        <w:t xml:space="preserve">To achieve sustainability, decision makers must reflect on how their actions will impact both people and the planet, consider multi-objective tradeoffs, and deliberately seek to minimize negative consequences. </w:t>
      </w:r>
      <w:r w:rsidRPr="00F90D55">
        <w:rPr>
          <w:rFonts w:asciiTheme="minorHAnsi" w:hAnsiTheme="minorHAnsi" w:cstheme="minorHAnsi"/>
          <w:b/>
        </w:rPr>
        <w:t>Generally, decisions that foster sustainability will seek to minimize energy use, resource consumption, and the production of waste (including pollution and carbon emissions);</w:t>
      </w:r>
      <w:r w:rsidRPr="00F90D55">
        <w:rPr>
          <w:b/>
        </w:rPr>
        <w:t xml:space="preserve"> foster native ecosystems and biodiversity; enhance social equity and wellness; and mitigate, or increase resilience to, future risks.</w:t>
      </w:r>
      <w:r>
        <w:t xml:space="preserve"> Decisions at all levels, from strategic planning to general purchasing to individual resource use, can contribute to institutional sustainability.</w:t>
      </w:r>
    </w:p>
    <w:p w14:paraId="202E23EB" w14:textId="77777777" w:rsidR="00E043D4" w:rsidRDefault="00E043D4" w:rsidP="00E043D4"/>
    <w:p w14:paraId="7C3F9F69" w14:textId="7A9E2C71" w:rsidR="00090124" w:rsidRPr="00E043D4" w:rsidRDefault="00090124" w:rsidP="00090124">
      <w:pPr>
        <w:rPr>
          <w:rFonts w:asciiTheme="minorHAnsi" w:hAnsiTheme="minorHAnsi" w:cstheme="minorHAnsi"/>
          <w:color w:val="000000" w:themeColor="text1"/>
        </w:rPr>
      </w:pPr>
      <w:r>
        <w:t xml:space="preserve">When planning for the FY2022 budget, we would like to support activities that will </w:t>
      </w:r>
      <w:r w:rsidRPr="00E043D4">
        <w:rPr>
          <w:color w:val="000000" w:themeColor="text1"/>
        </w:rPr>
        <w:t xml:space="preserve">plan for, develop, and/or implement strategies </w:t>
      </w:r>
      <w:r w:rsidR="00CF6018" w:rsidRPr="00E043D4">
        <w:rPr>
          <w:color w:val="000000" w:themeColor="text1"/>
        </w:rPr>
        <w:t xml:space="preserve">and practices </w:t>
      </w:r>
      <w:r w:rsidRPr="00E043D4">
        <w:rPr>
          <w:color w:val="000000" w:themeColor="text1"/>
        </w:rPr>
        <w:t xml:space="preserve">that will make Mason a more sustainable university. </w:t>
      </w:r>
      <w:r w:rsidRPr="00E043D4">
        <w:rPr>
          <w:rFonts w:asciiTheme="minorHAnsi" w:hAnsiTheme="minorHAnsi" w:cstheme="minorHAnsi"/>
          <w:color w:val="000000" w:themeColor="text1"/>
        </w:rPr>
        <w:t xml:space="preserve">As you make your FY22 budget requests, please review </w:t>
      </w:r>
      <w:r w:rsidR="00E043D4" w:rsidRPr="00E043D4">
        <w:rPr>
          <w:rFonts w:asciiTheme="minorHAnsi" w:hAnsiTheme="minorHAnsi" w:cstheme="minorHAnsi"/>
          <w:color w:val="000000" w:themeColor="text1"/>
        </w:rPr>
        <w:t xml:space="preserve">sustainability </w:t>
      </w:r>
      <w:r w:rsidRPr="00E043D4">
        <w:rPr>
          <w:rFonts w:asciiTheme="minorHAnsi" w:hAnsiTheme="minorHAnsi" w:cstheme="minorHAnsi"/>
          <w:color w:val="000000" w:themeColor="text1"/>
        </w:rPr>
        <w:t>practices 1-4 below</w:t>
      </w:r>
      <w:r w:rsidR="00CF6018" w:rsidRPr="00E043D4">
        <w:rPr>
          <w:rFonts w:asciiTheme="minorHAnsi" w:hAnsiTheme="minorHAnsi" w:cstheme="minorHAnsi"/>
          <w:color w:val="000000" w:themeColor="text1"/>
        </w:rPr>
        <w:t>. Mason will prioritize</w:t>
      </w:r>
      <w:r w:rsidRPr="00E043D4">
        <w:rPr>
          <w:rFonts w:asciiTheme="minorHAnsi" w:hAnsiTheme="minorHAnsi" w:cstheme="minorHAnsi"/>
          <w:color w:val="000000" w:themeColor="text1"/>
        </w:rPr>
        <w:t xml:space="preserve"> </w:t>
      </w:r>
      <w:r w:rsidR="00CF6018" w:rsidRPr="00E043D4">
        <w:rPr>
          <w:rFonts w:asciiTheme="minorHAnsi" w:hAnsiTheme="minorHAnsi" w:cstheme="minorHAnsi"/>
          <w:color w:val="000000" w:themeColor="text1"/>
        </w:rPr>
        <w:t xml:space="preserve">activities that </w:t>
      </w:r>
      <w:r w:rsidR="00E043D4" w:rsidRPr="00E043D4">
        <w:rPr>
          <w:rFonts w:asciiTheme="minorHAnsi" w:hAnsiTheme="minorHAnsi" w:cstheme="minorHAnsi"/>
          <w:color w:val="000000" w:themeColor="text1"/>
        </w:rPr>
        <w:t xml:space="preserve">incorporate </w:t>
      </w:r>
      <w:r w:rsidR="00CF6018" w:rsidRPr="00E043D4">
        <w:rPr>
          <w:rFonts w:asciiTheme="minorHAnsi" w:hAnsiTheme="minorHAnsi" w:cstheme="minorHAnsi"/>
          <w:color w:val="000000" w:themeColor="text1"/>
        </w:rPr>
        <w:t>these</w:t>
      </w:r>
      <w:r w:rsidR="00E043D4" w:rsidRPr="00E043D4">
        <w:rPr>
          <w:rFonts w:asciiTheme="minorHAnsi" w:hAnsiTheme="minorHAnsi" w:cstheme="minorHAnsi"/>
          <w:color w:val="000000" w:themeColor="text1"/>
        </w:rPr>
        <w:t xml:space="preserve"> practices into planned strategies and activities. </w:t>
      </w:r>
      <w:r w:rsidR="00CF6018" w:rsidRPr="00E043D4">
        <w:rPr>
          <w:rFonts w:asciiTheme="minorHAnsi" w:hAnsiTheme="minorHAnsi" w:cstheme="minorHAnsi"/>
          <w:color w:val="000000" w:themeColor="text1"/>
        </w:rPr>
        <w:t xml:space="preserve"> </w:t>
      </w:r>
      <w:r w:rsidR="00E043D4" w:rsidRPr="00E043D4">
        <w:rPr>
          <w:rFonts w:asciiTheme="minorHAnsi" w:hAnsiTheme="minorHAnsi" w:cstheme="minorHAnsi"/>
          <w:color w:val="000000" w:themeColor="text1"/>
        </w:rPr>
        <w:t>P</w:t>
      </w:r>
      <w:r w:rsidRPr="00E043D4">
        <w:rPr>
          <w:rFonts w:asciiTheme="minorHAnsi" w:hAnsiTheme="minorHAnsi" w:cstheme="minorHAnsi"/>
          <w:color w:val="000000" w:themeColor="text1"/>
        </w:rPr>
        <w:t xml:space="preserve">lease indicate which </w:t>
      </w:r>
      <w:r w:rsidR="00E043D4" w:rsidRPr="00E043D4">
        <w:rPr>
          <w:rFonts w:asciiTheme="minorHAnsi" w:hAnsiTheme="minorHAnsi" w:cstheme="minorHAnsi"/>
          <w:color w:val="000000" w:themeColor="text1"/>
        </w:rPr>
        <w:t xml:space="preserve">practices </w:t>
      </w:r>
      <w:r w:rsidRPr="00E043D4">
        <w:rPr>
          <w:rFonts w:asciiTheme="minorHAnsi" w:hAnsiTheme="minorHAnsi" w:cstheme="minorHAnsi"/>
          <w:color w:val="000000" w:themeColor="text1"/>
        </w:rPr>
        <w:t>(1-4)</w:t>
      </w:r>
      <w:r w:rsidR="00E043D4" w:rsidRPr="00E043D4">
        <w:rPr>
          <w:rFonts w:asciiTheme="minorHAnsi" w:hAnsiTheme="minorHAnsi" w:cstheme="minorHAnsi"/>
          <w:color w:val="000000" w:themeColor="text1"/>
        </w:rPr>
        <w:t xml:space="preserve"> your activities incorporate and/or address, if any,</w:t>
      </w:r>
      <w:r w:rsidRPr="00E043D4">
        <w:rPr>
          <w:rFonts w:asciiTheme="minorHAnsi" w:hAnsiTheme="minorHAnsi" w:cstheme="minorHAnsi"/>
          <w:color w:val="000000" w:themeColor="text1"/>
        </w:rPr>
        <w:t xml:space="preserve"> in the drop-down menu provided in the Budget Information Request System (BIRS) template. </w:t>
      </w:r>
      <w:r w:rsidR="00E043D4" w:rsidRPr="00E043D4">
        <w:rPr>
          <w:rFonts w:asciiTheme="minorHAnsi" w:hAnsiTheme="minorHAnsi" w:cstheme="minorHAnsi"/>
          <w:color w:val="000000" w:themeColor="text1"/>
        </w:rPr>
        <w:t>Select more than one practice, if applicable.</w:t>
      </w:r>
    </w:p>
    <w:p w14:paraId="4B4738F3" w14:textId="0E0FE7B4" w:rsidR="00BE6719" w:rsidRPr="00E043D4" w:rsidRDefault="00BE6719">
      <w:pPr>
        <w:rPr>
          <w:color w:val="000000" w:themeColor="text1"/>
        </w:rPr>
      </w:pPr>
    </w:p>
    <w:p w14:paraId="758AADB6" w14:textId="2320D277" w:rsidR="00E043D4" w:rsidRPr="00E043D4" w:rsidRDefault="00BB38B4" w:rsidP="00E043D4">
      <w:pPr>
        <w:jc w:val="center"/>
        <w:rPr>
          <w:b/>
          <w:sz w:val="36"/>
        </w:rPr>
      </w:pPr>
      <w:r>
        <w:rPr>
          <w:noProof/>
          <w:color w:val="000000" w:themeColor="text1"/>
        </w:rPr>
        <mc:AlternateContent>
          <mc:Choice Requires="wps">
            <w:drawing>
              <wp:anchor distT="0" distB="0" distL="114300" distR="114300" simplePos="0" relativeHeight="251693056" behindDoc="0" locked="0" layoutInCell="1" allowOverlap="1" wp14:anchorId="3E584238" wp14:editId="15DFD5FA">
                <wp:simplePos x="0" y="0"/>
                <wp:positionH relativeFrom="column">
                  <wp:posOffset>4881880</wp:posOffset>
                </wp:positionH>
                <wp:positionV relativeFrom="paragraph">
                  <wp:posOffset>279400</wp:posOffset>
                </wp:positionV>
                <wp:extent cx="1397000" cy="413385"/>
                <wp:effectExtent l="0" t="0" r="12700" b="196215"/>
                <wp:wrapNone/>
                <wp:docPr id="24" name="Speech Bubble: Rectangle 24"/>
                <wp:cNvGraphicFramePr/>
                <a:graphic xmlns:a="http://schemas.openxmlformats.org/drawingml/2006/main">
                  <a:graphicData uri="http://schemas.microsoft.com/office/word/2010/wordprocessingShape">
                    <wps:wsp>
                      <wps:cNvSpPr/>
                      <wps:spPr>
                        <a:xfrm>
                          <a:off x="0" y="0"/>
                          <a:ext cx="1397000" cy="413385"/>
                        </a:xfrm>
                        <a:prstGeom prst="wedgeRectCallout">
                          <a:avLst>
                            <a:gd name="adj1" fmla="val -43680"/>
                            <a:gd name="adj2" fmla="val 87246"/>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94A0DA" w14:textId="0E7C919F" w:rsidR="00473535" w:rsidRPr="00473535" w:rsidRDefault="00473535" w:rsidP="00473535">
                            <w:pPr>
                              <w:jc w:val="center"/>
                              <w:rPr>
                                <w:color w:val="000000" w:themeColor="text1"/>
                              </w:rPr>
                            </w:pPr>
                            <w:r w:rsidRPr="00473535">
                              <w:rPr>
                                <w:color w:val="000000" w:themeColor="text1"/>
                              </w:rPr>
                              <w:t>Click on the tiles for more inf</w:t>
                            </w:r>
                            <w:r>
                              <w:rPr>
                                <w:color w:val="000000" w:themeColor="text1"/>
                              </w:rPr>
                              <w:t>o</w:t>
                            </w:r>
                            <w:r w:rsidRPr="00473535">
                              <w:rPr>
                                <w:color w:val="000000" w:themeColor="text1"/>
                              </w:rPr>
                              <w:t>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5842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4" o:spid="_x0000_s1026" type="#_x0000_t61" style="position:absolute;left:0;text-align:left;margin-left:384.4pt;margin-top:22pt;width:110pt;height:32.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" adj="1365,29645" fillcolor="#92d050" strokecolor="#1f3763 [1604]" strokeweight="1pt">
                <v:textbox>
                  <w:txbxContent>
                    <w:p w14:paraId="4694A0DA" w14:textId="0E7C919F" w:rsidR="00473535" w:rsidRPr="00473535" w:rsidRDefault="00473535" w:rsidP="00473535">
                      <w:pPr>
                        <w:jc w:val="center"/>
                        <w:rPr>
                          <w:color w:val="000000" w:themeColor="text1"/>
                        </w:rPr>
                      </w:pPr>
                      <w:r w:rsidRPr="00473535">
                        <w:rPr>
                          <w:color w:val="000000" w:themeColor="text1"/>
                        </w:rPr>
                        <w:t>Click on the tiles for more inf</w:t>
                      </w:r>
                      <w:r>
                        <w:rPr>
                          <w:color w:val="000000" w:themeColor="text1"/>
                        </w:rPr>
                        <w:t>o</w:t>
                      </w:r>
                      <w:r w:rsidRPr="00473535">
                        <w:rPr>
                          <w:color w:val="000000" w:themeColor="text1"/>
                        </w:rPr>
                        <w:t>rmation!</w:t>
                      </w:r>
                    </w:p>
                  </w:txbxContent>
                </v:textbox>
              </v:shape>
            </w:pict>
          </mc:Fallback>
        </mc:AlternateContent>
      </w:r>
      <w:r w:rsidR="00E043D4" w:rsidRPr="00E043D4">
        <w:rPr>
          <w:b/>
          <w:sz w:val="36"/>
        </w:rPr>
        <w:t>SUSTAINABILITY PRACTICES</w:t>
      </w:r>
    </w:p>
    <w:p w14:paraId="0660A2A4" w14:textId="446CF5DC" w:rsidR="00880D98" w:rsidRPr="00E043D4" w:rsidRDefault="00CB130D" w:rsidP="0065681B">
      <w:pPr>
        <w:rPr>
          <w:b/>
          <w:sz w:val="28"/>
          <w:u w:val="single"/>
        </w:rPr>
      </w:pPr>
      <w:r w:rsidRPr="00E043D4">
        <w:rPr>
          <w:b/>
          <w:noProof/>
          <w:sz w:val="28"/>
          <w:u w:val="single"/>
        </w:rPr>
        <mc:AlternateContent>
          <mc:Choice Requires="wps">
            <w:drawing>
              <wp:anchor distT="0" distB="0" distL="114300" distR="114300" simplePos="0" relativeHeight="251660288" behindDoc="0" locked="0" layoutInCell="1" allowOverlap="1" wp14:anchorId="52417D9E" wp14:editId="7F5D1618">
                <wp:simplePos x="0" y="0"/>
                <wp:positionH relativeFrom="margin">
                  <wp:posOffset>1733550</wp:posOffset>
                </wp:positionH>
                <wp:positionV relativeFrom="paragraph">
                  <wp:posOffset>9525</wp:posOffset>
                </wp:positionV>
                <wp:extent cx="25146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5146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75FB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5pt,.75pt" to="3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" strokecolor="#70ad47 [3209]" strokeweight="1.5pt">
                <v:stroke joinstyle="miter"/>
                <w10:wrap anchorx="margin"/>
              </v:line>
            </w:pict>
          </mc:Fallback>
        </mc:AlternateContent>
      </w:r>
    </w:p>
    <w:p w14:paraId="354142EB" w14:textId="0A774D1C" w:rsidR="0065681B" w:rsidRPr="00880D98" w:rsidRDefault="00A4215F" w:rsidP="00E043D4">
      <w:pPr>
        <w:pStyle w:val="ListParagraph"/>
        <w:numPr>
          <w:ilvl w:val="0"/>
          <w:numId w:val="10"/>
        </w:numPr>
        <w:spacing w:line="360" w:lineRule="auto"/>
        <w:rPr>
          <w:b/>
          <w:sz w:val="28"/>
          <w:u w:val="single"/>
        </w:rPr>
      </w:pPr>
      <w:r>
        <w:rPr>
          <w:b/>
          <w:sz w:val="28"/>
          <w:u w:val="single"/>
        </w:rPr>
        <w:t>Reduce e</w:t>
      </w:r>
      <w:r w:rsidR="00346D5A" w:rsidRPr="00880D98">
        <w:rPr>
          <w:b/>
          <w:sz w:val="28"/>
          <w:u w:val="single"/>
        </w:rPr>
        <w:t>nergy</w:t>
      </w:r>
      <w:r>
        <w:rPr>
          <w:b/>
          <w:sz w:val="28"/>
          <w:u w:val="single"/>
        </w:rPr>
        <w:t xml:space="preserve"> </w:t>
      </w:r>
      <w:r w:rsidR="00090124">
        <w:rPr>
          <w:b/>
          <w:sz w:val="28"/>
          <w:u w:val="single"/>
        </w:rPr>
        <w:t xml:space="preserve">and </w:t>
      </w:r>
      <w:r>
        <w:rPr>
          <w:b/>
          <w:sz w:val="28"/>
          <w:u w:val="single"/>
        </w:rPr>
        <w:t>r</w:t>
      </w:r>
      <w:r w:rsidR="00346D5A" w:rsidRPr="00880D98">
        <w:rPr>
          <w:b/>
          <w:sz w:val="28"/>
          <w:u w:val="single"/>
        </w:rPr>
        <w:t>esource</w:t>
      </w:r>
      <w:r>
        <w:rPr>
          <w:b/>
          <w:sz w:val="28"/>
          <w:u w:val="single"/>
        </w:rPr>
        <w:t xml:space="preserve"> use, and minimize </w:t>
      </w:r>
      <w:r w:rsidR="00346D5A" w:rsidRPr="00880D98">
        <w:rPr>
          <w:b/>
          <w:sz w:val="28"/>
          <w:u w:val="single"/>
        </w:rPr>
        <w:t>waste</w:t>
      </w:r>
    </w:p>
    <w:p w14:paraId="23B0F9D4" w14:textId="77777777" w:rsidR="00791F63" w:rsidRDefault="00CB130D" w:rsidP="00FD3FDB">
      <w:pPr>
        <w:ind w:right="4320"/>
      </w:pPr>
      <w:r w:rsidRPr="00185445">
        <w:rPr>
          <w:noProof/>
        </w:rPr>
        <w:drawing>
          <wp:anchor distT="0" distB="0" distL="114300" distR="114300" simplePos="0" relativeHeight="251675648" behindDoc="0" locked="0" layoutInCell="1" allowOverlap="1" wp14:anchorId="394ACFA1" wp14:editId="4EEBA7F5">
            <wp:simplePos x="0" y="0"/>
            <wp:positionH relativeFrom="column">
              <wp:posOffset>3853815</wp:posOffset>
            </wp:positionH>
            <wp:positionV relativeFrom="paragraph">
              <wp:posOffset>43180</wp:posOffset>
            </wp:positionV>
            <wp:extent cx="630555" cy="644525"/>
            <wp:effectExtent l="0" t="0" r="0" b="3175"/>
            <wp:wrapSquare wrapText="bothSides"/>
            <wp:docPr id="13"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555" cy="644525"/>
                    </a:xfrm>
                    <a:prstGeom prst="rect">
                      <a:avLst/>
                    </a:prstGeom>
                  </pic:spPr>
                </pic:pic>
              </a:graphicData>
            </a:graphic>
            <wp14:sizeRelH relativeFrom="margin">
              <wp14:pctWidth>0</wp14:pctWidth>
            </wp14:sizeRelH>
            <wp14:sizeRelV relativeFrom="margin">
              <wp14:pctHeight>0</wp14:pctHeight>
            </wp14:sizeRelV>
          </wp:anchor>
        </w:drawing>
      </w:r>
      <w:r w:rsidRPr="00185445">
        <w:rPr>
          <w:noProof/>
        </w:rPr>
        <w:drawing>
          <wp:anchor distT="0" distB="0" distL="114300" distR="114300" simplePos="0" relativeHeight="251677696" behindDoc="0" locked="0" layoutInCell="1" allowOverlap="1" wp14:anchorId="1DE00DEC" wp14:editId="2F1B85E5">
            <wp:simplePos x="0" y="0"/>
            <wp:positionH relativeFrom="margin">
              <wp:posOffset>5269230</wp:posOffset>
            </wp:positionH>
            <wp:positionV relativeFrom="paragraph">
              <wp:posOffset>45085</wp:posOffset>
            </wp:positionV>
            <wp:extent cx="617220" cy="639445"/>
            <wp:effectExtent l="0" t="0" r="0" b="8255"/>
            <wp:wrapSquare wrapText="bothSides"/>
            <wp:docPr id="15" name="Picture 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220" cy="639445"/>
                    </a:xfrm>
                    <a:prstGeom prst="rect">
                      <a:avLst/>
                    </a:prstGeom>
                  </pic:spPr>
                </pic:pic>
              </a:graphicData>
            </a:graphic>
            <wp14:sizeRelH relativeFrom="margin">
              <wp14:pctWidth>0</wp14:pctWidth>
            </wp14:sizeRelH>
            <wp14:sizeRelV relativeFrom="margin">
              <wp14:pctHeight>0</wp14:pctHeight>
            </wp14:sizeRelV>
          </wp:anchor>
        </w:drawing>
      </w:r>
      <w:r w:rsidRPr="00185445">
        <w:rPr>
          <w:noProof/>
        </w:rPr>
        <w:drawing>
          <wp:anchor distT="0" distB="0" distL="114300" distR="114300" simplePos="0" relativeHeight="251676672" behindDoc="0" locked="0" layoutInCell="1" allowOverlap="1" wp14:anchorId="2F7A6C74" wp14:editId="78D21925">
            <wp:simplePos x="0" y="0"/>
            <wp:positionH relativeFrom="column">
              <wp:posOffset>4564380</wp:posOffset>
            </wp:positionH>
            <wp:positionV relativeFrom="paragraph">
              <wp:posOffset>45085</wp:posOffset>
            </wp:positionV>
            <wp:extent cx="641985" cy="621665"/>
            <wp:effectExtent l="0" t="0" r="5715" b="6985"/>
            <wp:wrapSquare wrapText="bothSides"/>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1985" cy="621665"/>
                    </a:xfrm>
                    <a:prstGeom prst="rect">
                      <a:avLst/>
                    </a:prstGeom>
                  </pic:spPr>
                </pic:pic>
              </a:graphicData>
            </a:graphic>
            <wp14:sizeRelH relativeFrom="margin">
              <wp14:pctWidth>0</wp14:pctWidth>
            </wp14:sizeRelH>
            <wp14:sizeRelV relativeFrom="margin">
              <wp14:pctHeight>0</wp14:pctHeight>
            </wp14:sizeRelV>
          </wp:anchor>
        </w:drawing>
      </w:r>
      <w:r w:rsidRPr="00185445">
        <w:rPr>
          <w:noProof/>
        </w:rPr>
        <w:drawing>
          <wp:anchor distT="0" distB="0" distL="114300" distR="114300" simplePos="0" relativeHeight="251673600" behindDoc="0" locked="0" layoutInCell="1" allowOverlap="1" wp14:anchorId="2E888CD5" wp14:editId="6B6253EB">
            <wp:simplePos x="0" y="0"/>
            <wp:positionH relativeFrom="column">
              <wp:posOffset>3131185</wp:posOffset>
            </wp:positionH>
            <wp:positionV relativeFrom="paragraph">
              <wp:posOffset>46990</wp:posOffset>
            </wp:positionV>
            <wp:extent cx="630555" cy="639445"/>
            <wp:effectExtent l="0" t="0" r="0" b="8255"/>
            <wp:wrapSquare wrapText="bothSides"/>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555" cy="639445"/>
                    </a:xfrm>
                    <a:prstGeom prst="rect">
                      <a:avLst/>
                    </a:prstGeom>
                  </pic:spPr>
                </pic:pic>
              </a:graphicData>
            </a:graphic>
            <wp14:sizeRelH relativeFrom="margin">
              <wp14:pctWidth>0</wp14:pctWidth>
            </wp14:sizeRelH>
            <wp14:sizeRelV relativeFrom="margin">
              <wp14:pctHeight>0</wp14:pctHeight>
            </wp14:sizeRelV>
          </wp:anchor>
        </w:drawing>
      </w:r>
      <w:r w:rsidR="0065681B">
        <w:t xml:space="preserve">When seeking to </w:t>
      </w:r>
      <w:r w:rsidR="00346D5A">
        <w:t xml:space="preserve">reduce energy and resource use and minimize waste and pollution, </w:t>
      </w:r>
      <w:r w:rsidR="0065681B">
        <w:t xml:space="preserve">decision-makers should first consider </w:t>
      </w:r>
      <w:r w:rsidR="0065681B" w:rsidRPr="00791F63">
        <w:rPr>
          <w:i/>
        </w:rPr>
        <w:t>if the proposed action is necessary</w:t>
      </w:r>
      <w:r w:rsidR="0065681B">
        <w:t>, or whether the objectives can be achieved in other ways. Reductions can also be achieved by</w:t>
      </w:r>
      <w:r w:rsidR="00791F63">
        <w:t>:</w:t>
      </w:r>
    </w:p>
    <w:p w14:paraId="576D064B" w14:textId="77777777" w:rsidR="00655D29" w:rsidRDefault="00655D29" w:rsidP="0065681B">
      <w:pPr>
        <w:sectPr w:rsidR="00655D29" w:rsidSect="00346D5A">
          <w:pgSz w:w="12240" w:h="15840"/>
          <w:pgMar w:top="1440" w:right="1440" w:bottom="1440" w:left="1440" w:header="720" w:footer="720" w:gutter="0"/>
          <w:cols w:space="720"/>
          <w:docGrid w:linePitch="360"/>
        </w:sectPr>
      </w:pPr>
    </w:p>
    <w:p w14:paraId="0C9741A4" w14:textId="7315B54B" w:rsidR="00655D29" w:rsidRDefault="00090124" w:rsidP="0065681B">
      <w:r>
        <w:rPr>
          <w:noProof/>
        </w:rPr>
        <mc:AlternateContent>
          <mc:Choice Requires="wps">
            <w:drawing>
              <wp:anchor distT="0" distB="0" distL="114300" distR="114300" simplePos="0" relativeHeight="251659264" behindDoc="1" locked="0" layoutInCell="1" allowOverlap="1" wp14:anchorId="487D7668" wp14:editId="76D49B51">
                <wp:simplePos x="0" y="0"/>
                <wp:positionH relativeFrom="margin">
                  <wp:posOffset>3087370</wp:posOffset>
                </wp:positionH>
                <wp:positionV relativeFrom="paragraph">
                  <wp:posOffset>75565</wp:posOffset>
                </wp:positionV>
                <wp:extent cx="2926080" cy="26822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926080" cy="268224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80FD7" id="Rectangle 1" o:spid="_x0000_s1026" style="position:absolute;margin-left:243.1pt;margin-top:5.95pt;width:230.4pt;height:21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" fillcolor="#c5e0b3 [1305]" strokecolor="#1f3763 [1604]" strokeweight="1pt">
                <w10:wrap anchorx="margin"/>
              </v:rect>
            </w:pict>
          </mc:Fallback>
        </mc:AlternateContent>
      </w:r>
    </w:p>
    <w:p w14:paraId="21BDF49D" w14:textId="77777777" w:rsidR="00655D29" w:rsidRDefault="00655D29" w:rsidP="0065681B">
      <w:pPr>
        <w:sectPr w:rsidR="00655D29" w:rsidSect="00FD3FDB">
          <w:type w:val="continuous"/>
          <w:pgSz w:w="12240" w:h="15840"/>
          <w:pgMar w:top="720" w:right="1440" w:bottom="720" w:left="720" w:header="720" w:footer="720" w:gutter="0"/>
          <w:cols w:space="720"/>
          <w:docGrid w:linePitch="360"/>
        </w:sectPr>
      </w:pPr>
    </w:p>
    <w:p w14:paraId="0F5E022E" w14:textId="67FFDDA1" w:rsidR="00791F63" w:rsidRDefault="00B16F3C" w:rsidP="00FD3FDB">
      <w:pPr>
        <w:pStyle w:val="ListParagraph"/>
        <w:numPr>
          <w:ilvl w:val="0"/>
          <w:numId w:val="2"/>
        </w:numPr>
        <w:tabs>
          <w:tab w:val="left" w:pos="4050"/>
        </w:tabs>
        <w:ind w:left="270" w:hanging="270"/>
      </w:pPr>
      <w:r>
        <w:t>R</w:t>
      </w:r>
      <w:r w:rsidR="0065681B">
        <w:t>eusing or repurposing materials</w:t>
      </w:r>
    </w:p>
    <w:p w14:paraId="24865BB4" w14:textId="691E77BE" w:rsidR="00791F63" w:rsidRDefault="00B16F3C" w:rsidP="00FD3FDB">
      <w:pPr>
        <w:pStyle w:val="ListParagraph"/>
        <w:numPr>
          <w:ilvl w:val="0"/>
          <w:numId w:val="2"/>
        </w:numPr>
        <w:tabs>
          <w:tab w:val="left" w:pos="4050"/>
        </w:tabs>
        <w:ind w:left="270" w:hanging="270"/>
      </w:pPr>
      <w:r>
        <w:t>M</w:t>
      </w:r>
      <w:r w:rsidR="0065681B">
        <w:t>aintaining buildings, equipment, and consumer products to maximize lifespan</w:t>
      </w:r>
      <w:r w:rsidR="00791F63">
        <w:t xml:space="preserve"> and operational efficiency</w:t>
      </w:r>
    </w:p>
    <w:p w14:paraId="5178DCAF" w14:textId="6C6DBA15" w:rsidR="00791F63" w:rsidRDefault="00B16F3C" w:rsidP="00FD3FDB">
      <w:pPr>
        <w:pStyle w:val="ListParagraph"/>
        <w:numPr>
          <w:ilvl w:val="0"/>
          <w:numId w:val="2"/>
        </w:numPr>
        <w:tabs>
          <w:tab w:val="left" w:pos="4050"/>
        </w:tabs>
        <w:ind w:left="270" w:hanging="270"/>
      </w:pPr>
      <w:r>
        <w:t>P</w:t>
      </w:r>
      <w:r w:rsidR="00791F63">
        <w:t xml:space="preserve">rioritizing </w:t>
      </w:r>
      <w:r w:rsidR="0065681B">
        <w:t>shared use of existing resources</w:t>
      </w:r>
      <w:r w:rsidR="00791F63">
        <w:t>, including building spaces</w:t>
      </w:r>
    </w:p>
    <w:p w14:paraId="24B70CAD" w14:textId="3DE7B03C" w:rsidR="00655D29" w:rsidRDefault="00B16F3C" w:rsidP="00FD3FDB">
      <w:pPr>
        <w:pStyle w:val="ListParagraph"/>
        <w:numPr>
          <w:ilvl w:val="0"/>
          <w:numId w:val="2"/>
        </w:numPr>
        <w:tabs>
          <w:tab w:val="left" w:pos="4050"/>
        </w:tabs>
        <w:ind w:left="270" w:hanging="270"/>
      </w:pPr>
      <w:r>
        <w:t>P</w:t>
      </w:r>
      <w:r w:rsidR="0065681B">
        <w:t>rioritizing the use of products made from recycled materials</w:t>
      </w:r>
    </w:p>
    <w:p w14:paraId="1D6E204B" w14:textId="2847A4D8" w:rsidR="00791F63" w:rsidRDefault="00B16F3C" w:rsidP="00FD3FDB">
      <w:pPr>
        <w:pStyle w:val="ListParagraph"/>
        <w:numPr>
          <w:ilvl w:val="0"/>
          <w:numId w:val="2"/>
        </w:numPr>
        <w:tabs>
          <w:tab w:val="left" w:pos="4050"/>
        </w:tabs>
        <w:ind w:left="270" w:hanging="270"/>
      </w:pPr>
      <w:r>
        <w:t>M</w:t>
      </w:r>
      <w:r w:rsidR="0065681B">
        <w:t>inimizing travel (including commuting)</w:t>
      </w:r>
      <w:r w:rsidR="00185445" w:rsidRPr="00185445">
        <w:rPr>
          <w:noProof/>
        </w:rPr>
        <w:t xml:space="preserve"> </w:t>
      </w:r>
    </w:p>
    <w:p w14:paraId="24D98FC0" w14:textId="343AFC76" w:rsidR="00791F63" w:rsidRDefault="00B16F3C" w:rsidP="00FD3FDB">
      <w:pPr>
        <w:pStyle w:val="ListParagraph"/>
        <w:numPr>
          <w:ilvl w:val="0"/>
          <w:numId w:val="2"/>
        </w:numPr>
        <w:tabs>
          <w:tab w:val="left" w:pos="4050"/>
        </w:tabs>
        <w:ind w:left="270" w:hanging="270"/>
      </w:pPr>
      <w:r>
        <w:t>M</w:t>
      </w:r>
      <w:r w:rsidR="0065681B">
        <w:t>aximizing energy efficiencies</w:t>
      </w:r>
    </w:p>
    <w:p w14:paraId="496C7C8F" w14:textId="3AB56ABB" w:rsidR="00791F63" w:rsidRDefault="00B16F3C" w:rsidP="00FD3FDB">
      <w:pPr>
        <w:pStyle w:val="ListParagraph"/>
        <w:numPr>
          <w:ilvl w:val="0"/>
          <w:numId w:val="2"/>
        </w:numPr>
        <w:tabs>
          <w:tab w:val="left" w:pos="4050"/>
        </w:tabs>
        <w:ind w:left="270" w:hanging="270"/>
      </w:pPr>
      <w:r>
        <w:t>Ut</w:t>
      </w:r>
      <w:r w:rsidR="0065681B">
        <w:t>ilizing renewable energy sources</w:t>
      </w:r>
    </w:p>
    <w:p w14:paraId="61F3628C" w14:textId="77777777" w:rsidR="00791F63" w:rsidRDefault="00791F63" w:rsidP="00FD3FDB"/>
    <w:p w14:paraId="34A2F4F0" w14:textId="30FC9842" w:rsidR="00655D29" w:rsidRDefault="00791F63" w:rsidP="00FD3FDB">
      <w:pPr>
        <w:rPr>
          <w:b/>
        </w:rPr>
      </w:pPr>
      <w:r>
        <w:t xml:space="preserve">Decision-makers should also consider offsetting unavoidable carbon emissions using certified carbon offsets.  </w:t>
      </w:r>
    </w:p>
    <w:p w14:paraId="6A9B667D" w14:textId="575592FD" w:rsidR="000E6394" w:rsidRPr="00880D98" w:rsidRDefault="00655D29" w:rsidP="00090124">
      <w:pPr>
        <w:pStyle w:val="ListParagraph"/>
        <w:numPr>
          <w:ilvl w:val="0"/>
          <w:numId w:val="8"/>
        </w:numPr>
        <w:ind w:left="1530" w:hanging="450"/>
        <w:rPr>
          <w:b/>
        </w:rPr>
      </w:pPr>
      <w:r w:rsidRPr="00880D98">
        <w:rPr>
          <w:b/>
        </w:rPr>
        <w:t>RESOURCES FOR</w:t>
      </w:r>
    </w:p>
    <w:p w14:paraId="66B7B84D" w14:textId="69F08C37" w:rsidR="00655D29" w:rsidRDefault="00655D29" w:rsidP="00090124">
      <w:pPr>
        <w:ind w:left="-90" w:firstLine="180"/>
        <w:jc w:val="center"/>
        <w:rPr>
          <w:b/>
        </w:rPr>
      </w:pPr>
      <w:r w:rsidRPr="00655D29">
        <w:rPr>
          <w:b/>
        </w:rPr>
        <w:t>ENERGY AND WASTE MINIMIZATION</w:t>
      </w:r>
    </w:p>
    <w:p w14:paraId="31265B95" w14:textId="77777777" w:rsidR="004F7AD8" w:rsidRPr="00FD3FDB" w:rsidRDefault="004F7AD8" w:rsidP="000205FF">
      <w:pPr>
        <w:ind w:left="720"/>
        <w:jc w:val="center"/>
        <w:rPr>
          <w:b/>
        </w:rPr>
      </w:pPr>
    </w:p>
    <w:p w14:paraId="27943567" w14:textId="5837A48F" w:rsidR="00655D29" w:rsidRDefault="008E42B6" w:rsidP="000205FF">
      <w:pPr>
        <w:numPr>
          <w:ilvl w:val="0"/>
          <w:numId w:val="1"/>
        </w:numPr>
        <w:ind w:left="720" w:right="45"/>
      </w:pPr>
      <w:hyperlink r:id="rId17" w:tgtFrame="_blank" w:history="1">
        <w:r w:rsidR="00655D29" w:rsidRPr="00655D29">
          <w:rPr>
            <w:rStyle w:val="Hyperlink"/>
          </w:rPr>
          <w:t>Carbon Neutral</w:t>
        </w:r>
      </w:hyperlink>
      <w:r w:rsidR="00655D29" w:rsidRPr="00655D29">
        <w:t> </w:t>
      </w:r>
      <w:r w:rsidR="00655D29">
        <w:t xml:space="preserve">certification guidelines </w:t>
      </w:r>
      <w:r w:rsidR="00655D29" w:rsidRPr="00655D29">
        <w:t>(many product types) </w:t>
      </w:r>
    </w:p>
    <w:p w14:paraId="7BD174D3" w14:textId="5FF7D5F3" w:rsidR="00655D29" w:rsidRPr="00655D29" w:rsidRDefault="00655D29" w:rsidP="000205FF">
      <w:pPr>
        <w:numPr>
          <w:ilvl w:val="0"/>
          <w:numId w:val="1"/>
        </w:numPr>
        <w:ind w:left="720" w:right="45"/>
        <w:rPr>
          <w:rStyle w:val="eop"/>
        </w:rPr>
      </w:pPr>
      <w:r>
        <w:t xml:space="preserve">US EPA/US DOE </w:t>
      </w:r>
      <w:hyperlink r:id="rId18" w:tgtFrame="_blank" w:history="1">
        <w:r>
          <w:rPr>
            <w:rStyle w:val="normaltextrun"/>
            <w:rFonts w:eastAsia="Times New Roman"/>
            <w:color w:val="0563C1"/>
            <w:u w:val="single"/>
          </w:rPr>
          <w:t>Energy Star</w:t>
        </w:r>
      </w:hyperlink>
      <w:r>
        <w:rPr>
          <w:rStyle w:val="normaltextrun"/>
          <w:rFonts w:eastAsia="Times New Roman"/>
        </w:rPr>
        <w:t xml:space="preserve"> guidelines </w:t>
      </w:r>
      <w:r w:rsidRPr="00FD3FDB">
        <w:rPr>
          <w:rStyle w:val="normaltextrun"/>
          <w:rFonts w:eastAsia="Times New Roman"/>
        </w:rPr>
        <w:t>(office equipment, appliances, more)</w:t>
      </w:r>
      <w:r w:rsidRPr="00FD3FDB">
        <w:rPr>
          <w:rStyle w:val="eop"/>
          <w:rFonts w:eastAsia="Times New Roman"/>
        </w:rPr>
        <w:t> </w:t>
      </w:r>
    </w:p>
    <w:p w14:paraId="2D7BBCA3" w14:textId="5B34B4E1" w:rsidR="00655D29" w:rsidRDefault="008E42B6" w:rsidP="000205FF">
      <w:pPr>
        <w:pStyle w:val="paragraph"/>
        <w:numPr>
          <w:ilvl w:val="0"/>
          <w:numId w:val="1"/>
        </w:numPr>
        <w:spacing w:before="0" w:beforeAutospacing="0" w:after="0" w:afterAutospacing="0"/>
        <w:ind w:left="720" w:right="45"/>
        <w:textAlignment w:val="baseline"/>
        <w:rPr>
          <w:rFonts w:eastAsia="Times New Roman"/>
        </w:rPr>
      </w:pPr>
      <w:hyperlink r:id="rId19" w:tgtFrame="_blank" w:history="1">
        <w:proofErr w:type="spellStart"/>
        <w:r w:rsidR="00655D29">
          <w:rPr>
            <w:rStyle w:val="normaltextrun"/>
            <w:rFonts w:eastAsia="Times New Roman"/>
            <w:color w:val="0563C1"/>
            <w:u w:val="single"/>
          </w:rPr>
          <w:t>Epeat</w:t>
        </w:r>
        <w:proofErr w:type="spellEnd"/>
      </w:hyperlink>
      <w:r w:rsidR="00655D29">
        <w:rPr>
          <w:rStyle w:val="normaltextrun"/>
          <w:rFonts w:eastAsia="Times New Roman"/>
        </w:rPr>
        <w:t> (electronics reuse and recycling)  </w:t>
      </w:r>
      <w:r w:rsidR="00655D29">
        <w:rPr>
          <w:rStyle w:val="eop"/>
          <w:rFonts w:eastAsia="Times New Roman"/>
        </w:rPr>
        <w:t> </w:t>
      </w:r>
    </w:p>
    <w:p w14:paraId="7F0087F6" w14:textId="273C0E71" w:rsidR="00655D29" w:rsidRPr="00FD3FDB" w:rsidRDefault="008E42B6" w:rsidP="000205FF">
      <w:pPr>
        <w:pStyle w:val="paragraph"/>
        <w:numPr>
          <w:ilvl w:val="0"/>
          <w:numId w:val="1"/>
        </w:numPr>
        <w:spacing w:before="0" w:beforeAutospacing="0" w:after="0" w:afterAutospacing="0"/>
        <w:ind w:left="720" w:right="45"/>
        <w:textAlignment w:val="baseline"/>
        <w:rPr>
          <w:rFonts w:eastAsia="Times New Roman"/>
        </w:rPr>
      </w:pPr>
      <w:hyperlink r:id="rId20" w:tgtFrame="_blank" w:history="1">
        <w:r w:rsidR="00655D29">
          <w:rPr>
            <w:rStyle w:val="normaltextrun"/>
            <w:rFonts w:eastAsia="Times New Roman"/>
            <w:color w:val="0563C1"/>
          </w:rPr>
          <w:t>Forest Stewardship Council</w:t>
        </w:r>
      </w:hyperlink>
      <w:r w:rsidR="00655D29">
        <w:rPr>
          <w:rStyle w:val="normaltextrun"/>
          <w:rFonts w:eastAsia="Times New Roman"/>
          <w:color w:val="000000"/>
        </w:rPr>
        <w:t xml:space="preserve"> certification </w:t>
      </w:r>
      <w:r w:rsidR="00655D29" w:rsidRPr="00FD3FDB">
        <w:rPr>
          <w:rStyle w:val="normaltextrun"/>
          <w:rFonts w:eastAsia="Times New Roman"/>
        </w:rPr>
        <w:t>(paper, wood, and forest products)</w:t>
      </w:r>
      <w:r w:rsidR="00655D29" w:rsidRPr="00FD3FDB">
        <w:rPr>
          <w:rStyle w:val="eop"/>
          <w:rFonts w:eastAsia="Times New Roman"/>
        </w:rPr>
        <w:t> </w:t>
      </w:r>
    </w:p>
    <w:p w14:paraId="526CE4E6" w14:textId="77777777" w:rsidR="00655D29" w:rsidRDefault="008E42B6" w:rsidP="000205FF">
      <w:pPr>
        <w:pStyle w:val="paragraph"/>
        <w:numPr>
          <w:ilvl w:val="0"/>
          <w:numId w:val="1"/>
        </w:numPr>
        <w:spacing w:before="0" w:beforeAutospacing="0" w:after="0" w:afterAutospacing="0"/>
        <w:ind w:left="720" w:right="45"/>
        <w:textAlignment w:val="baseline"/>
        <w:rPr>
          <w:rFonts w:eastAsia="Times New Roman"/>
        </w:rPr>
      </w:pPr>
      <w:hyperlink r:id="rId21" w:tgtFrame="_blank" w:history="1">
        <w:r w:rsidR="00655D29">
          <w:rPr>
            <w:rStyle w:val="normaltextrun"/>
            <w:rFonts w:eastAsia="Times New Roman"/>
            <w:color w:val="0563C1"/>
          </w:rPr>
          <w:t>Green-e</w:t>
        </w:r>
      </w:hyperlink>
      <w:r w:rsidR="00655D29">
        <w:rPr>
          <w:rStyle w:val="normaltextrun"/>
          <w:rFonts w:eastAsia="Times New Roman"/>
          <w:color w:val="0563C1"/>
        </w:rPr>
        <w:t xml:space="preserve"> guidelines </w:t>
      </w:r>
      <w:r w:rsidR="00655D29">
        <w:rPr>
          <w:rStyle w:val="normaltextrun"/>
          <w:rFonts w:eastAsia="Times New Roman"/>
        </w:rPr>
        <w:t>(energy, carbon offsets)</w:t>
      </w:r>
      <w:r w:rsidR="00655D29">
        <w:rPr>
          <w:rStyle w:val="eop"/>
          <w:rFonts w:eastAsia="Times New Roman"/>
        </w:rPr>
        <w:t> </w:t>
      </w:r>
    </w:p>
    <w:p w14:paraId="36962133" w14:textId="0262D7FB" w:rsidR="00655D29" w:rsidRPr="00FD3FDB" w:rsidRDefault="008E42B6" w:rsidP="000205FF">
      <w:pPr>
        <w:pStyle w:val="paragraph"/>
        <w:numPr>
          <w:ilvl w:val="0"/>
          <w:numId w:val="1"/>
        </w:numPr>
        <w:spacing w:before="0" w:beforeAutospacing="0" w:after="0" w:afterAutospacing="0"/>
        <w:ind w:left="720" w:right="45"/>
        <w:textAlignment w:val="baseline"/>
        <w:rPr>
          <w:rFonts w:eastAsia="Times New Roman"/>
        </w:rPr>
      </w:pPr>
      <w:hyperlink r:id="rId22" w:tgtFrame="_blank" w:history="1">
        <w:r w:rsidR="00655D29">
          <w:rPr>
            <w:rStyle w:val="normaltextrun"/>
            <w:rFonts w:eastAsia="Times New Roman"/>
            <w:color w:val="0563C1"/>
            <w:u w:val="single"/>
          </w:rPr>
          <w:t>Green Seal</w:t>
        </w:r>
      </w:hyperlink>
      <w:r w:rsidR="00655D29">
        <w:rPr>
          <w:rStyle w:val="normaltextrun"/>
          <w:rFonts w:eastAsia="Times New Roman"/>
        </w:rPr>
        <w:t xml:space="preserve"> guidelines </w:t>
      </w:r>
      <w:r w:rsidR="00655D29" w:rsidRPr="00FD3FDB">
        <w:rPr>
          <w:rStyle w:val="normaltextrun"/>
          <w:rFonts w:eastAsia="Times New Roman"/>
        </w:rPr>
        <w:t>(Furniture, paper, cleaning products)</w:t>
      </w:r>
      <w:r w:rsidR="00655D29" w:rsidRPr="00FD3FDB">
        <w:rPr>
          <w:rStyle w:val="eop"/>
          <w:rFonts w:eastAsia="Times New Roman"/>
        </w:rPr>
        <w:t> </w:t>
      </w:r>
    </w:p>
    <w:p w14:paraId="38846C9B" w14:textId="77777777" w:rsidR="00655D29" w:rsidRPr="00FD3FDB" w:rsidRDefault="008E42B6" w:rsidP="000205FF">
      <w:pPr>
        <w:pStyle w:val="paragraph"/>
        <w:numPr>
          <w:ilvl w:val="0"/>
          <w:numId w:val="1"/>
        </w:numPr>
        <w:spacing w:before="0" w:beforeAutospacing="0" w:after="0" w:afterAutospacing="0"/>
        <w:ind w:left="720" w:right="45"/>
        <w:textAlignment w:val="baseline"/>
        <w:rPr>
          <w:rFonts w:eastAsia="Times New Roman"/>
        </w:rPr>
      </w:pPr>
      <w:hyperlink r:id="rId23" w:tgtFrame="_blank" w:history="1">
        <w:r w:rsidR="00655D29" w:rsidRPr="00FD3FDB">
          <w:rPr>
            <w:rStyle w:val="normaltextrun"/>
            <w:rFonts w:eastAsia="Times New Roman"/>
            <w:color w:val="4472C4" w:themeColor="accent1"/>
            <w:u w:val="single"/>
          </w:rPr>
          <w:t>ISO 1400x</w:t>
        </w:r>
      </w:hyperlink>
      <w:r w:rsidR="00655D29" w:rsidRPr="00FD3FDB">
        <w:rPr>
          <w:rStyle w:val="normaltextrun"/>
          <w:rFonts w:eastAsia="Times New Roman"/>
        </w:rPr>
        <w:t> criteria (many product types)</w:t>
      </w:r>
      <w:r w:rsidR="00655D29" w:rsidRPr="00FD3FDB">
        <w:rPr>
          <w:rStyle w:val="eop"/>
          <w:rFonts w:eastAsia="Times New Roman"/>
        </w:rPr>
        <w:t> </w:t>
      </w:r>
    </w:p>
    <w:p w14:paraId="4B47504C" w14:textId="2D6E627A" w:rsidR="00655D29" w:rsidRPr="00FD3FDB" w:rsidRDefault="00655D29" w:rsidP="00FD3FDB">
      <w:pPr>
        <w:ind w:left="720"/>
      </w:pPr>
    </w:p>
    <w:p w14:paraId="09E05339" w14:textId="77777777" w:rsidR="00655D29" w:rsidRDefault="00655D29">
      <w:pPr>
        <w:sectPr w:rsidR="00655D29" w:rsidSect="000205FF">
          <w:type w:val="continuous"/>
          <w:pgSz w:w="12240" w:h="15840"/>
          <w:pgMar w:top="720" w:right="1440" w:bottom="720" w:left="1350" w:header="720" w:footer="720" w:gutter="0"/>
          <w:cols w:num="2" w:space="90"/>
          <w:docGrid w:linePitch="360"/>
        </w:sectPr>
      </w:pPr>
    </w:p>
    <w:p w14:paraId="631A1CBF" w14:textId="1F532AD1" w:rsidR="00655D29" w:rsidRPr="00880D98" w:rsidRDefault="00BB38B4" w:rsidP="00CB130D">
      <w:pPr>
        <w:pStyle w:val="ListParagraph"/>
        <w:numPr>
          <w:ilvl w:val="0"/>
          <w:numId w:val="10"/>
        </w:numPr>
        <w:spacing w:line="360" w:lineRule="auto"/>
        <w:rPr>
          <w:b/>
          <w:sz w:val="28"/>
          <w:u w:val="single"/>
        </w:rPr>
      </w:pPr>
      <w:r w:rsidRPr="00185445">
        <w:rPr>
          <w:noProof/>
        </w:rPr>
        <w:lastRenderedPageBreak/>
        <w:drawing>
          <wp:anchor distT="0" distB="0" distL="114300" distR="114300" simplePos="0" relativeHeight="251679744" behindDoc="0" locked="0" layoutInCell="1" allowOverlap="1" wp14:anchorId="74748776" wp14:editId="62B351A3">
            <wp:simplePos x="0" y="0"/>
            <wp:positionH relativeFrom="margin">
              <wp:posOffset>5246370</wp:posOffset>
            </wp:positionH>
            <wp:positionV relativeFrom="paragraph">
              <wp:posOffset>328295</wp:posOffset>
            </wp:positionV>
            <wp:extent cx="594360" cy="614680"/>
            <wp:effectExtent l="0" t="0" r="0" b="0"/>
            <wp:wrapSquare wrapText="bothSides"/>
            <wp:docPr id="16" name="Pictur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614680"/>
                    </a:xfrm>
                    <a:prstGeom prst="rect">
                      <a:avLst/>
                    </a:prstGeom>
                  </pic:spPr>
                </pic:pic>
              </a:graphicData>
            </a:graphic>
            <wp14:sizeRelH relativeFrom="margin">
              <wp14:pctWidth>0</wp14:pctWidth>
            </wp14:sizeRelH>
            <wp14:sizeRelV relativeFrom="margin">
              <wp14:pctHeight>0</wp14:pctHeight>
            </wp14:sizeRelV>
          </wp:anchor>
        </w:drawing>
      </w:r>
      <w:r w:rsidR="00892111" w:rsidRPr="00185445">
        <w:rPr>
          <w:noProof/>
        </w:rPr>
        <w:drawing>
          <wp:anchor distT="0" distB="0" distL="114300" distR="114300" simplePos="0" relativeHeight="251674624" behindDoc="0" locked="0" layoutInCell="1" allowOverlap="1" wp14:anchorId="1B01A585" wp14:editId="6F8A2919">
            <wp:simplePos x="0" y="0"/>
            <wp:positionH relativeFrom="margin">
              <wp:posOffset>3828415</wp:posOffset>
            </wp:positionH>
            <wp:positionV relativeFrom="paragraph">
              <wp:posOffset>328930</wp:posOffset>
            </wp:positionV>
            <wp:extent cx="620775" cy="612648"/>
            <wp:effectExtent l="0" t="0" r="8255" b="0"/>
            <wp:wrapSquare wrapText="bothSides"/>
            <wp:docPr id="12" name="Picture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0775" cy="612648"/>
                    </a:xfrm>
                    <a:prstGeom prst="rect">
                      <a:avLst/>
                    </a:prstGeom>
                  </pic:spPr>
                </pic:pic>
              </a:graphicData>
            </a:graphic>
            <wp14:sizeRelH relativeFrom="margin">
              <wp14:pctWidth>0</wp14:pctWidth>
            </wp14:sizeRelH>
            <wp14:sizeRelV relativeFrom="margin">
              <wp14:pctHeight>0</wp14:pctHeight>
            </wp14:sizeRelV>
          </wp:anchor>
        </w:drawing>
      </w:r>
      <w:r w:rsidR="00655D29" w:rsidRPr="00880D98">
        <w:rPr>
          <w:b/>
          <w:sz w:val="28"/>
          <w:u w:val="single"/>
        </w:rPr>
        <w:t xml:space="preserve">Foster native ecosystems </w:t>
      </w:r>
      <w:r w:rsidR="008504E1" w:rsidRPr="00880D98">
        <w:rPr>
          <w:b/>
          <w:sz w:val="28"/>
          <w:u w:val="single"/>
        </w:rPr>
        <w:t>and biodiversity</w:t>
      </w:r>
    </w:p>
    <w:p w14:paraId="7BCDB69B" w14:textId="09EF9A54" w:rsidR="008504E1" w:rsidRDefault="00CB130D" w:rsidP="000205FF">
      <w:pPr>
        <w:ind w:right="3420"/>
      </w:pPr>
      <w:r w:rsidRPr="00185445">
        <w:rPr>
          <w:noProof/>
        </w:rPr>
        <w:drawing>
          <wp:anchor distT="0" distB="0" distL="114300" distR="114300" simplePos="0" relativeHeight="251681792" behindDoc="0" locked="0" layoutInCell="1" allowOverlap="1" wp14:anchorId="553DB973" wp14:editId="6705C068">
            <wp:simplePos x="0" y="0"/>
            <wp:positionH relativeFrom="column">
              <wp:posOffset>4527286</wp:posOffset>
            </wp:positionH>
            <wp:positionV relativeFrom="paragraph">
              <wp:posOffset>15875</wp:posOffset>
            </wp:positionV>
            <wp:extent cx="630555" cy="610235"/>
            <wp:effectExtent l="0" t="0" r="0" b="0"/>
            <wp:wrapSquare wrapText="bothSides"/>
            <wp:docPr id="17" name="Picture 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555" cy="610235"/>
                    </a:xfrm>
                    <a:prstGeom prst="rect">
                      <a:avLst/>
                    </a:prstGeom>
                  </pic:spPr>
                </pic:pic>
              </a:graphicData>
            </a:graphic>
            <wp14:sizeRelH relativeFrom="margin">
              <wp14:pctWidth>0</wp14:pctWidth>
            </wp14:sizeRelH>
            <wp14:sizeRelV relativeFrom="margin">
              <wp14:pctHeight>0</wp14:pctHeight>
            </wp14:sizeRelV>
          </wp:anchor>
        </w:drawing>
      </w:r>
      <w:r w:rsidR="008504E1">
        <w:t>Healthy n</w:t>
      </w:r>
      <w:r w:rsidR="00655D29">
        <w:t>ative ecosystems provide a wealth of services that help ensure sustainability</w:t>
      </w:r>
      <w:r w:rsidR="00BE6719">
        <w:t>, and are compatible with much of the University’s built environment</w:t>
      </w:r>
      <w:r w:rsidR="00655D29">
        <w:t xml:space="preserve">. </w:t>
      </w:r>
      <w:r w:rsidR="008504E1">
        <w:t>Decisions that f</w:t>
      </w:r>
      <w:r w:rsidR="00655D29">
        <w:t>oster healthy ecosystems on</w:t>
      </w:r>
      <w:r w:rsidR="008504E1">
        <w:t>,</w:t>
      </w:r>
      <w:r w:rsidR="00655D29">
        <w:t xml:space="preserve"> and beyond</w:t>
      </w:r>
      <w:r w:rsidR="008504E1">
        <w:t>,</w:t>
      </w:r>
      <w:r w:rsidR="00655D29">
        <w:t xml:space="preserve"> the Mason campuses </w:t>
      </w:r>
      <w:r w:rsidR="008504E1">
        <w:t xml:space="preserve">might include: </w:t>
      </w:r>
    </w:p>
    <w:p w14:paraId="1DE355BE" w14:textId="570F0F60" w:rsidR="008504E1" w:rsidRDefault="00892111" w:rsidP="00655D29">
      <w:r>
        <w:rPr>
          <w:noProof/>
        </w:rPr>
        <mc:AlternateContent>
          <mc:Choice Requires="wps">
            <w:drawing>
              <wp:anchor distT="0" distB="0" distL="114300" distR="114300" simplePos="0" relativeHeight="251664384" behindDoc="1" locked="0" layoutInCell="1" allowOverlap="1" wp14:anchorId="38B20731" wp14:editId="39054A47">
                <wp:simplePos x="0" y="0"/>
                <wp:positionH relativeFrom="margin">
                  <wp:posOffset>2994660</wp:posOffset>
                </wp:positionH>
                <wp:positionV relativeFrom="paragraph">
                  <wp:posOffset>113030</wp:posOffset>
                </wp:positionV>
                <wp:extent cx="2933700" cy="15544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2933700" cy="155448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2AAF6" id="Rectangle 4" o:spid="_x0000_s1026" style="position:absolute;margin-left:235.8pt;margin-top:8.9pt;width:231pt;height:122.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" fillcolor="#c5e0b3 [1305]" strokecolor="#1f3763 [1604]" strokeweight="1pt">
                <w10:wrap anchorx="margin"/>
              </v:rect>
            </w:pict>
          </mc:Fallback>
        </mc:AlternateContent>
      </w:r>
    </w:p>
    <w:p w14:paraId="355D1033" w14:textId="77777777" w:rsidR="00ED4954" w:rsidRDefault="00ED4954" w:rsidP="00BE6719">
      <w:pPr>
        <w:pStyle w:val="ListParagraph"/>
        <w:numPr>
          <w:ilvl w:val="0"/>
          <w:numId w:val="1"/>
        </w:numPr>
        <w:sectPr w:rsidR="00ED4954" w:rsidSect="00DC4C07">
          <w:type w:val="continuous"/>
          <w:pgSz w:w="12240" w:h="15840"/>
          <w:pgMar w:top="1440" w:right="1440" w:bottom="1440" w:left="1440" w:header="720" w:footer="720" w:gutter="0"/>
          <w:cols w:space="720"/>
          <w:docGrid w:linePitch="360"/>
        </w:sectPr>
      </w:pPr>
    </w:p>
    <w:p w14:paraId="4E433484" w14:textId="77777777" w:rsidR="008504E1" w:rsidRDefault="008504E1" w:rsidP="000E6394">
      <w:pPr>
        <w:pStyle w:val="ListParagraph"/>
        <w:numPr>
          <w:ilvl w:val="0"/>
          <w:numId w:val="1"/>
        </w:numPr>
        <w:ind w:left="450"/>
      </w:pPr>
      <w:r>
        <w:t>M</w:t>
      </w:r>
      <w:r w:rsidR="00655D29">
        <w:t>inimiz</w:t>
      </w:r>
      <w:r>
        <w:t>ing</w:t>
      </w:r>
      <w:r w:rsidR="00655D29">
        <w:t xml:space="preserve"> the use o</w:t>
      </w:r>
      <w:r>
        <w:t>f</w:t>
      </w:r>
      <w:r w:rsidR="00655D29">
        <w:t xml:space="preserve"> non-native plants</w:t>
      </w:r>
    </w:p>
    <w:p w14:paraId="03428A71" w14:textId="77777777" w:rsidR="008504E1" w:rsidRDefault="008504E1" w:rsidP="000E6394">
      <w:pPr>
        <w:pStyle w:val="ListParagraph"/>
        <w:numPr>
          <w:ilvl w:val="0"/>
          <w:numId w:val="1"/>
        </w:numPr>
        <w:ind w:left="450"/>
      </w:pPr>
      <w:r>
        <w:t>E</w:t>
      </w:r>
      <w:r w:rsidR="00655D29">
        <w:t>liminat</w:t>
      </w:r>
      <w:r>
        <w:t>ing</w:t>
      </w:r>
      <w:r w:rsidR="00655D29">
        <w:t xml:space="preserve"> invasive species</w:t>
      </w:r>
    </w:p>
    <w:p w14:paraId="2AC5C667" w14:textId="77777777" w:rsidR="008504E1" w:rsidRDefault="008504E1" w:rsidP="000E6394">
      <w:pPr>
        <w:pStyle w:val="ListParagraph"/>
        <w:numPr>
          <w:ilvl w:val="0"/>
          <w:numId w:val="1"/>
        </w:numPr>
        <w:ind w:left="450"/>
      </w:pPr>
      <w:r>
        <w:t>S</w:t>
      </w:r>
      <w:r w:rsidR="00655D29">
        <w:t>upport</w:t>
      </w:r>
      <w:r>
        <w:t>ing</w:t>
      </w:r>
      <w:r w:rsidR="00655D29">
        <w:t xml:space="preserve"> native insect, bird, </w:t>
      </w:r>
      <w:r>
        <w:t xml:space="preserve">plant, </w:t>
      </w:r>
      <w:r w:rsidR="00655D29">
        <w:t>and animal populations</w:t>
      </w:r>
      <w:r>
        <w:t xml:space="preserve"> and habitats</w:t>
      </w:r>
    </w:p>
    <w:p w14:paraId="00591D7D" w14:textId="77777777" w:rsidR="008504E1" w:rsidRDefault="008504E1" w:rsidP="000E6394">
      <w:pPr>
        <w:pStyle w:val="ListParagraph"/>
        <w:numPr>
          <w:ilvl w:val="0"/>
          <w:numId w:val="1"/>
        </w:numPr>
        <w:ind w:left="450"/>
      </w:pPr>
      <w:r>
        <w:t>R</w:t>
      </w:r>
      <w:r w:rsidR="00655D29">
        <w:t>educ</w:t>
      </w:r>
      <w:r>
        <w:t>ing</w:t>
      </w:r>
      <w:r w:rsidR="00655D29">
        <w:t xml:space="preserve"> or eliminat</w:t>
      </w:r>
      <w:r>
        <w:t>ing</w:t>
      </w:r>
      <w:r w:rsidR="00655D29">
        <w:t xml:space="preserve"> the use of pesticides and herbicides</w:t>
      </w:r>
    </w:p>
    <w:p w14:paraId="75CCF423" w14:textId="77777777" w:rsidR="008504E1" w:rsidRDefault="008504E1" w:rsidP="000E6394">
      <w:pPr>
        <w:pStyle w:val="ListParagraph"/>
        <w:numPr>
          <w:ilvl w:val="0"/>
          <w:numId w:val="1"/>
        </w:numPr>
        <w:ind w:left="450"/>
      </w:pPr>
      <w:r>
        <w:t>M</w:t>
      </w:r>
      <w:r w:rsidR="00655D29">
        <w:t>inimiz</w:t>
      </w:r>
      <w:r>
        <w:t>ing</w:t>
      </w:r>
      <w:r w:rsidR="00655D29">
        <w:t xml:space="preserve"> irrigatio</w:t>
      </w:r>
      <w:r w:rsidR="00221E27">
        <w:t>n, especially spray irrigation</w:t>
      </w:r>
    </w:p>
    <w:p w14:paraId="52BED79B" w14:textId="77777777" w:rsidR="008504E1" w:rsidRDefault="008504E1" w:rsidP="000E6394">
      <w:pPr>
        <w:pStyle w:val="ListParagraph"/>
        <w:numPr>
          <w:ilvl w:val="0"/>
          <w:numId w:val="1"/>
        </w:numPr>
        <w:ind w:left="450"/>
      </w:pPr>
      <w:r>
        <w:t>D</w:t>
      </w:r>
      <w:r w:rsidR="00655D29">
        <w:t>ecreas</w:t>
      </w:r>
      <w:r>
        <w:t>ing</w:t>
      </w:r>
      <w:r w:rsidR="00655D29">
        <w:t xml:space="preserve"> </w:t>
      </w:r>
      <w:r w:rsidR="000205FF">
        <w:t>storm water</w:t>
      </w:r>
      <w:r w:rsidR="00655D29">
        <w:t xml:space="preserve"> runoff</w:t>
      </w:r>
    </w:p>
    <w:p w14:paraId="7E6224F4" w14:textId="77777777" w:rsidR="000205FF" w:rsidRDefault="000205FF" w:rsidP="000205FF">
      <w:pPr>
        <w:rPr>
          <w:b/>
        </w:rPr>
      </w:pPr>
    </w:p>
    <w:p w14:paraId="1630A811" w14:textId="5E329F1D" w:rsidR="000E6394" w:rsidRDefault="00880D98" w:rsidP="00D720E1">
      <w:pPr>
        <w:ind w:hanging="180"/>
        <w:jc w:val="center"/>
        <w:rPr>
          <w:b/>
        </w:rPr>
      </w:pPr>
      <w:r>
        <w:rPr>
          <w:b/>
        </w:rPr>
        <w:t xml:space="preserve">2. </w:t>
      </w:r>
      <w:r w:rsidR="008504E1" w:rsidRPr="000E6394">
        <w:rPr>
          <w:b/>
        </w:rPr>
        <w:t>RESOURCES FOR</w:t>
      </w:r>
    </w:p>
    <w:p w14:paraId="63AC5EBA" w14:textId="77777777" w:rsidR="008504E1" w:rsidRDefault="008504E1" w:rsidP="00D720E1">
      <w:pPr>
        <w:ind w:hanging="180"/>
        <w:jc w:val="center"/>
        <w:rPr>
          <w:b/>
        </w:rPr>
      </w:pPr>
      <w:r w:rsidRPr="000E6394">
        <w:rPr>
          <w:b/>
        </w:rPr>
        <w:t>NATIVE ECOSYSTEMS &amp; BIODIVERSITY</w:t>
      </w:r>
    </w:p>
    <w:p w14:paraId="66BAFB81" w14:textId="77777777" w:rsidR="004F7AD8" w:rsidRPr="000E6394" w:rsidRDefault="004F7AD8" w:rsidP="00D720E1">
      <w:pPr>
        <w:ind w:hanging="180"/>
        <w:jc w:val="center"/>
        <w:rPr>
          <w:b/>
        </w:rPr>
      </w:pPr>
    </w:p>
    <w:p w14:paraId="2E4F8052" w14:textId="77777777" w:rsidR="008504E1" w:rsidRDefault="008E42B6" w:rsidP="000205FF">
      <w:pPr>
        <w:pStyle w:val="paragraph"/>
        <w:numPr>
          <w:ilvl w:val="0"/>
          <w:numId w:val="1"/>
        </w:numPr>
        <w:spacing w:before="0" w:beforeAutospacing="0" w:after="0" w:afterAutospacing="0"/>
        <w:ind w:left="720"/>
        <w:textAlignment w:val="baseline"/>
        <w:rPr>
          <w:rFonts w:eastAsia="Times New Roman"/>
        </w:rPr>
      </w:pPr>
      <w:hyperlink r:id="rId26" w:tgtFrame="_blank" w:history="1">
        <w:r w:rsidR="008504E1">
          <w:rPr>
            <w:rStyle w:val="normaltextrun"/>
            <w:rFonts w:eastAsia="Times New Roman"/>
            <w:color w:val="0563C1"/>
            <w:u w:val="single"/>
          </w:rPr>
          <w:t>Fair Trade</w:t>
        </w:r>
      </w:hyperlink>
      <w:r w:rsidR="008504E1">
        <w:rPr>
          <w:rStyle w:val="normaltextrun"/>
          <w:rFonts w:eastAsia="Times New Roman"/>
        </w:rPr>
        <w:t> certification (textiles, food)</w:t>
      </w:r>
      <w:r w:rsidR="008504E1">
        <w:rPr>
          <w:rStyle w:val="eop"/>
          <w:rFonts w:eastAsia="Times New Roman"/>
        </w:rPr>
        <w:t> </w:t>
      </w:r>
    </w:p>
    <w:p w14:paraId="3AFA9851" w14:textId="77777777" w:rsidR="008504E1" w:rsidRDefault="008E42B6" w:rsidP="000205FF">
      <w:pPr>
        <w:pStyle w:val="paragraph"/>
        <w:numPr>
          <w:ilvl w:val="0"/>
          <w:numId w:val="1"/>
        </w:numPr>
        <w:spacing w:before="0" w:beforeAutospacing="0" w:after="0" w:afterAutospacing="0"/>
        <w:ind w:left="720"/>
        <w:textAlignment w:val="baseline"/>
        <w:rPr>
          <w:rStyle w:val="eop"/>
          <w:rFonts w:eastAsia="Times New Roman"/>
        </w:rPr>
      </w:pPr>
      <w:hyperlink r:id="rId27" w:tgtFrame="_blank" w:history="1">
        <w:r w:rsidR="008504E1" w:rsidRPr="004F7AD8">
          <w:rPr>
            <w:rStyle w:val="normaltextrun"/>
            <w:rFonts w:eastAsia="Times New Roman"/>
            <w:color w:val="0563C1"/>
            <w:u w:val="single"/>
          </w:rPr>
          <w:t>Forest Stewardship Council</w:t>
        </w:r>
      </w:hyperlink>
      <w:r w:rsidR="008504E1">
        <w:rPr>
          <w:rStyle w:val="normaltextrun"/>
          <w:rFonts w:eastAsia="Times New Roman"/>
          <w:color w:val="000000"/>
        </w:rPr>
        <w:t xml:space="preserve"> criteria </w:t>
      </w:r>
      <w:r w:rsidR="008504E1">
        <w:rPr>
          <w:rStyle w:val="normaltextrun"/>
          <w:rFonts w:eastAsia="Times New Roman"/>
        </w:rPr>
        <w:t>(paper, wood)</w:t>
      </w:r>
      <w:r w:rsidR="008504E1">
        <w:rPr>
          <w:rStyle w:val="eop"/>
          <w:rFonts w:eastAsia="Times New Roman"/>
        </w:rPr>
        <w:t> </w:t>
      </w:r>
    </w:p>
    <w:p w14:paraId="3AB21CB0" w14:textId="77777777" w:rsidR="008504E1" w:rsidRDefault="008E42B6" w:rsidP="000205FF">
      <w:pPr>
        <w:pStyle w:val="paragraph"/>
        <w:numPr>
          <w:ilvl w:val="0"/>
          <w:numId w:val="1"/>
        </w:numPr>
        <w:spacing w:before="0" w:beforeAutospacing="0" w:after="0" w:afterAutospacing="0"/>
        <w:ind w:left="720"/>
        <w:textAlignment w:val="baseline"/>
        <w:rPr>
          <w:rStyle w:val="eop"/>
          <w:rFonts w:eastAsia="Times New Roman"/>
        </w:rPr>
      </w:pPr>
      <w:hyperlink r:id="rId28" w:tgtFrame="_blank" w:history="1">
        <w:r w:rsidR="008504E1">
          <w:rPr>
            <w:rStyle w:val="normaltextrun"/>
            <w:rFonts w:eastAsia="Times New Roman"/>
            <w:color w:val="0563C1"/>
            <w:u w:val="single"/>
          </w:rPr>
          <w:t>USDA Organic</w:t>
        </w:r>
      </w:hyperlink>
      <w:r w:rsidR="008504E1">
        <w:rPr>
          <w:rStyle w:val="normaltextrun"/>
          <w:rFonts w:eastAsia="Times New Roman"/>
        </w:rPr>
        <w:t> guidelines (food, textiles)</w:t>
      </w:r>
      <w:r w:rsidR="008504E1">
        <w:rPr>
          <w:rStyle w:val="eop"/>
          <w:rFonts w:eastAsia="Times New Roman"/>
        </w:rPr>
        <w:t> </w:t>
      </w:r>
    </w:p>
    <w:p w14:paraId="5E036DCB" w14:textId="77777777" w:rsidR="008504E1" w:rsidRDefault="008504E1" w:rsidP="000205FF">
      <w:pPr>
        <w:pStyle w:val="paragraph"/>
        <w:spacing w:before="0" w:beforeAutospacing="0" w:after="0" w:afterAutospacing="0"/>
        <w:ind w:left="540"/>
        <w:textAlignment w:val="baseline"/>
        <w:rPr>
          <w:rFonts w:eastAsia="Times New Roman"/>
        </w:rPr>
      </w:pPr>
    </w:p>
    <w:p w14:paraId="4497E721" w14:textId="77777777" w:rsidR="00ED4954" w:rsidRDefault="00ED4954" w:rsidP="000205FF">
      <w:pPr>
        <w:pStyle w:val="paragraph"/>
        <w:spacing w:before="0" w:beforeAutospacing="0" w:after="0" w:afterAutospacing="0"/>
        <w:ind w:left="540"/>
        <w:textAlignment w:val="baseline"/>
        <w:rPr>
          <w:rFonts w:eastAsia="Times New Roman"/>
        </w:rPr>
      </w:pPr>
    </w:p>
    <w:p w14:paraId="128AA36D" w14:textId="77777777" w:rsidR="00ED4954" w:rsidRDefault="00ED4954" w:rsidP="000205FF">
      <w:pPr>
        <w:pStyle w:val="paragraph"/>
        <w:spacing w:before="0" w:beforeAutospacing="0" w:after="0" w:afterAutospacing="0"/>
        <w:textAlignment w:val="baseline"/>
        <w:rPr>
          <w:rFonts w:eastAsia="Times New Roman"/>
        </w:rPr>
        <w:sectPr w:rsidR="00ED4954" w:rsidSect="000205FF">
          <w:type w:val="continuous"/>
          <w:pgSz w:w="12240" w:h="15840"/>
          <w:pgMar w:top="720" w:right="1710" w:bottom="720" w:left="1440" w:header="720" w:footer="720" w:gutter="0"/>
          <w:cols w:num="2" w:space="90"/>
          <w:docGrid w:linePitch="360"/>
        </w:sectPr>
      </w:pPr>
    </w:p>
    <w:p w14:paraId="6BAC362E" w14:textId="16D26CD9" w:rsidR="000205FF" w:rsidRDefault="000205FF" w:rsidP="000205FF">
      <w:r>
        <w:t>Decision-makers should also consider selecting products that are certified sustainable, organic, or environmentally</w:t>
      </w:r>
      <w:r w:rsidR="00CB130D">
        <w:t xml:space="preserve"> </w:t>
      </w:r>
      <w:r>
        <w:t>friendly.</w:t>
      </w:r>
    </w:p>
    <w:p w14:paraId="21A689AA" w14:textId="77777777" w:rsidR="00090124" w:rsidRPr="00412CC9" w:rsidRDefault="00090124" w:rsidP="000205FF"/>
    <w:p w14:paraId="48A77BA5" w14:textId="45F99747" w:rsidR="008504E1" w:rsidRDefault="00CB130D" w:rsidP="00ED4954">
      <w:pPr>
        <w:pStyle w:val="paragraph"/>
        <w:spacing w:before="0" w:beforeAutospacing="0" w:after="0" w:afterAutospacing="0"/>
        <w:textAlignment w:val="baseline"/>
        <w:rPr>
          <w:rFonts w:eastAsia="Times New Roman"/>
        </w:rPr>
      </w:pPr>
      <w:r>
        <w:rPr>
          <w:noProof/>
        </w:rPr>
        <mc:AlternateContent>
          <mc:Choice Requires="wps">
            <w:drawing>
              <wp:anchor distT="0" distB="0" distL="114300" distR="114300" simplePos="0" relativeHeight="251692032" behindDoc="0" locked="0" layoutInCell="1" allowOverlap="1" wp14:anchorId="46663D6D" wp14:editId="3A4B79F0">
                <wp:simplePos x="0" y="0"/>
                <wp:positionH relativeFrom="margin">
                  <wp:posOffset>1676400</wp:posOffset>
                </wp:positionH>
                <wp:positionV relativeFrom="paragraph">
                  <wp:posOffset>23495</wp:posOffset>
                </wp:positionV>
                <wp:extent cx="251460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25146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76EEE" id="Straight Connector 23"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pt,1.85pt" to="33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" strokecolor="#70ad47 [3209]" strokeweight="1.5pt">
                <v:stroke joinstyle="miter"/>
                <w10:wrap anchorx="margin"/>
              </v:line>
            </w:pict>
          </mc:Fallback>
        </mc:AlternateContent>
      </w:r>
    </w:p>
    <w:p w14:paraId="5C3F495F" w14:textId="26E720C4" w:rsidR="00290A70" w:rsidRPr="00880D98" w:rsidRDefault="00090124" w:rsidP="00CB130D">
      <w:pPr>
        <w:pStyle w:val="ListParagraph"/>
        <w:numPr>
          <w:ilvl w:val="0"/>
          <w:numId w:val="10"/>
        </w:numPr>
        <w:spacing w:line="360" w:lineRule="auto"/>
        <w:rPr>
          <w:b/>
          <w:sz w:val="28"/>
          <w:u w:val="single"/>
        </w:rPr>
      </w:pPr>
      <w:r w:rsidRPr="00583867">
        <w:rPr>
          <w:noProof/>
        </w:rPr>
        <w:drawing>
          <wp:anchor distT="0" distB="0" distL="114300" distR="114300" simplePos="0" relativeHeight="251671552" behindDoc="0" locked="0" layoutInCell="1" allowOverlap="1" wp14:anchorId="7E813921" wp14:editId="412E8717">
            <wp:simplePos x="0" y="0"/>
            <wp:positionH relativeFrom="column">
              <wp:posOffset>5228590</wp:posOffset>
            </wp:positionH>
            <wp:positionV relativeFrom="paragraph">
              <wp:posOffset>304165</wp:posOffset>
            </wp:positionV>
            <wp:extent cx="614045" cy="622935"/>
            <wp:effectExtent l="0" t="0" r="0" b="5715"/>
            <wp:wrapSquare wrapText="bothSides"/>
            <wp:docPr id="9" name="Pictur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4045" cy="622935"/>
                    </a:xfrm>
                    <a:prstGeom prst="rect">
                      <a:avLst/>
                    </a:prstGeom>
                  </pic:spPr>
                </pic:pic>
              </a:graphicData>
            </a:graphic>
            <wp14:sizeRelH relativeFrom="margin">
              <wp14:pctWidth>0</wp14:pctWidth>
            </wp14:sizeRelH>
            <wp14:sizeRelV relativeFrom="margin">
              <wp14:pctHeight>0</wp14:pctHeight>
            </wp14:sizeRelV>
          </wp:anchor>
        </w:drawing>
      </w:r>
      <w:r w:rsidRPr="00185445">
        <w:rPr>
          <w:noProof/>
        </w:rPr>
        <w:drawing>
          <wp:anchor distT="0" distB="0" distL="114300" distR="114300" simplePos="0" relativeHeight="251683840" behindDoc="0" locked="0" layoutInCell="1" allowOverlap="1" wp14:anchorId="5CAB0D90" wp14:editId="522E1E13">
            <wp:simplePos x="0" y="0"/>
            <wp:positionH relativeFrom="column">
              <wp:posOffset>4511040</wp:posOffset>
            </wp:positionH>
            <wp:positionV relativeFrom="paragraph">
              <wp:posOffset>295910</wp:posOffset>
            </wp:positionV>
            <wp:extent cx="630555" cy="630555"/>
            <wp:effectExtent l="0" t="0" r="0" b="0"/>
            <wp:wrapSquare wrapText="bothSides"/>
            <wp:docPr id="19" name="Picture 1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r w:rsidRPr="00185445">
        <w:rPr>
          <w:noProof/>
        </w:rPr>
        <w:drawing>
          <wp:anchor distT="0" distB="0" distL="114300" distR="114300" simplePos="0" relativeHeight="251682816" behindDoc="0" locked="0" layoutInCell="1" allowOverlap="1" wp14:anchorId="6B44ADAF" wp14:editId="144FBDB9">
            <wp:simplePos x="0" y="0"/>
            <wp:positionH relativeFrom="column">
              <wp:posOffset>3794760</wp:posOffset>
            </wp:positionH>
            <wp:positionV relativeFrom="paragraph">
              <wp:posOffset>293370</wp:posOffset>
            </wp:positionV>
            <wp:extent cx="640715" cy="630555"/>
            <wp:effectExtent l="0" t="0" r="6985" b="0"/>
            <wp:wrapSquare wrapText="bothSides"/>
            <wp:docPr id="18" name="Picture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1"/>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0715" cy="630555"/>
                    </a:xfrm>
                    <a:prstGeom prst="rect">
                      <a:avLst/>
                    </a:prstGeom>
                  </pic:spPr>
                </pic:pic>
              </a:graphicData>
            </a:graphic>
            <wp14:sizeRelH relativeFrom="margin">
              <wp14:pctWidth>0</wp14:pctWidth>
            </wp14:sizeRelH>
            <wp14:sizeRelV relativeFrom="margin">
              <wp14:pctHeight>0</wp14:pctHeight>
            </wp14:sizeRelV>
          </wp:anchor>
        </w:drawing>
      </w:r>
      <w:r w:rsidR="00290A70" w:rsidRPr="00880D98">
        <w:rPr>
          <w:b/>
          <w:sz w:val="28"/>
          <w:u w:val="single"/>
        </w:rPr>
        <w:t>Enhance social equity and wellness</w:t>
      </w:r>
    </w:p>
    <w:p w14:paraId="02EEB8F4" w14:textId="5DA19668" w:rsidR="00D720E1" w:rsidRDefault="00BB38B4" w:rsidP="00D16BAA">
      <w:pPr>
        <w:ind w:right="3780"/>
      </w:pPr>
      <w:r w:rsidRPr="00583867">
        <w:rPr>
          <w:noProof/>
        </w:rPr>
        <w:drawing>
          <wp:anchor distT="0" distB="0" distL="114300" distR="114300" simplePos="0" relativeHeight="251672576" behindDoc="0" locked="0" layoutInCell="1" allowOverlap="1" wp14:anchorId="52EE1C65" wp14:editId="724F5196">
            <wp:simplePos x="0" y="0"/>
            <wp:positionH relativeFrom="column">
              <wp:posOffset>3808095</wp:posOffset>
            </wp:positionH>
            <wp:positionV relativeFrom="paragraph">
              <wp:posOffset>673735</wp:posOffset>
            </wp:positionV>
            <wp:extent cx="630555" cy="627380"/>
            <wp:effectExtent l="0" t="0" r="0" b="1270"/>
            <wp:wrapSquare wrapText="bothSides"/>
            <wp:docPr id="10" name="Picture 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0555" cy="627380"/>
                    </a:xfrm>
                    <a:prstGeom prst="rect">
                      <a:avLst/>
                    </a:prstGeom>
                  </pic:spPr>
                </pic:pic>
              </a:graphicData>
            </a:graphic>
            <wp14:sizeRelV relativeFrom="margin">
              <wp14:pctHeight>0</wp14:pctHeight>
            </wp14:sizeRelV>
          </wp:anchor>
        </w:drawing>
      </w:r>
      <w:r w:rsidRPr="00583867">
        <w:rPr>
          <w:noProof/>
        </w:rPr>
        <w:drawing>
          <wp:anchor distT="0" distB="0" distL="114300" distR="114300" simplePos="0" relativeHeight="251670528" behindDoc="0" locked="0" layoutInCell="1" allowOverlap="1" wp14:anchorId="00F2FD00" wp14:editId="752CF377">
            <wp:simplePos x="0" y="0"/>
            <wp:positionH relativeFrom="margin">
              <wp:posOffset>5290185</wp:posOffset>
            </wp:positionH>
            <wp:positionV relativeFrom="paragraph">
              <wp:posOffset>664845</wp:posOffset>
            </wp:positionV>
            <wp:extent cx="612140" cy="628650"/>
            <wp:effectExtent l="0" t="0" r="0" b="0"/>
            <wp:wrapSquare wrapText="bothSides"/>
            <wp:docPr id="8" name="Picture 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36"/>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12140" cy="628650"/>
                    </a:xfrm>
                    <a:prstGeom prst="rect">
                      <a:avLst/>
                    </a:prstGeom>
                  </pic:spPr>
                </pic:pic>
              </a:graphicData>
            </a:graphic>
            <wp14:sizeRelH relativeFrom="margin">
              <wp14:pctWidth>0</wp14:pctWidth>
            </wp14:sizeRelH>
            <wp14:sizeRelV relativeFrom="margin">
              <wp14:pctHeight>0</wp14:pctHeight>
            </wp14:sizeRelV>
          </wp:anchor>
        </w:drawing>
      </w:r>
      <w:r w:rsidRPr="00583867">
        <w:rPr>
          <w:b/>
          <w:noProof/>
        </w:rPr>
        <w:drawing>
          <wp:anchor distT="0" distB="0" distL="114300" distR="114300" simplePos="0" relativeHeight="251669504" behindDoc="0" locked="0" layoutInCell="1" allowOverlap="1" wp14:anchorId="1E64C0BA" wp14:editId="27404DE9">
            <wp:simplePos x="0" y="0"/>
            <wp:positionH relativeFrom="margin">
              <wp:posOffset>4575175</wp:posOffset>
            </wp:positionH>
            <wp:positionV relativeFrom="paragraph">
              <wp:posOffset>672465</wp:posOffset>
            </wp:positionV>
            <wp:extent cx="625475" cy="628650"/>
            <wp:effectExtent l="0" t="0" r="3175" b="0"/>
            <wp:wrapSquare wrapText="bothSides"/>
            <wp:docPr id="7" name="Picture 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8"/>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25475" cy="628650"/>
                    </a:xfrm>
                    <a:prstGeom prst="rect">
                      <a:avLst/>
                    </a:prstGeom>
                  </pic:spPr>
                </pic:pic>
              </a:graphicData>
            </a:graphic>
            <wp14:sizeRelH relativeFrom="margin">
              <wp14:pctWidth>0</wp14:pctWidth>
            </wp14:sizeRelH>
            <wp14:sizeRelV relativeFrom="margin">
              <wp14:pctHeight>0</wp14:pctHeight>
            </wp14:sizeRelV>
          </wp:anchor>
        </w:drawing>
      </w:r>
      <w:r w:rsidR="000E6394">
        <w:t xml:space="preserve">Healthy, sustainable communities are founded on equity and mutual respect for all persons.  </w:t>
      </w:r>
      <w:r w:rsidR="00290A70">
        <w:t xml:space="preserve">Actions that </w:t>
      </w:r>
      <w:r w:rsidR="000E6394">
        <w:t xml:space="preserve">value </w:t>
      </w:r>
      <w:r w:rsidR="00290A70">
        <w:t>diversity, reduce inequities</w:t>
      </w:r>
      <w:r w:rsidR="000E6394">
        <w:t>, preserve dignity, and</w:t>
      </w:r>
      <w:r w:rsidR="00290A70">
        <w:t xml:space="preserve"> ensure </w:t>
      </w:r>
      <w:r w:rsidR="000E6394">
        <w:t xml:space="preserve">equal </w:t>
      </w:r>
      <w:r w:rsidR="00290A70">
        <w:t>acce</w:t>
      </w:r>
      <w:r w:rsidR="000E6394">
        <w:t xml:space="preserve">ss to opportunities and resources, both for Mason employees and members of the global community, help create and maintain sustainable communities.  Actions that foster this goal might include:  </w:t>
      </w:r>
    </w:p>
    <w:p w14:paraId="1B3A0A49" w14:textId="77777777" w:rsidR="000E6394" w:rsidRDefault="000E6394" w:rsidP="00290A70"/>
    <w:p w14:paraId="1CA95B5B" w14:textId="77777777" w:rsidR="004F7AD8" w:rsidRDefault="004F7AD8" w:rsidP="000E6394">
      <w:pPr>
        <w:pStyle w:val="ListParagraph"/>
        <w:numPr>
          <w:ilvl w:val="0"/>
          <w:numId w:val="3"/>
        </w:numPr>
        <w:sectPr w:rsidR="004F7AD8" w:rsidSect="000205FF">
          <w:type w:val="continuous"/>
          <w:pgSz w:w="12240" w:h="15840"/>
          <w:pgMar w:top="720" w:right="1440" w:bottom="720" w:left="1530" w:header="720" w:footer="720" w:gutter="0"/>
          <w:cols w:space="720"/>
          <w:docGrid w:linePitch="360"/>
        </w:sectPr>
      </w:pPr>
    </w:p>
    <w:p w14:paraId="28226B75" w14:textId="77777777" w:rsidR="00862AC9" w:rsidRDefault="00862AC9" w:rsidP="00D16BAA">
      <w:pPr>
        <w:pStyle w:val="ListParagraph"/>
        <w:numPr>
          <w:ilvl w:val="0"/>
          <w:numId w:val="3"/>
        </w:numPr>
        <w:ind w:left="270" w:hanging="270"/>
      </w:pPr>
      <w:r>
        <w:t>Choosing lo</w:t>
      </w:r>
      <w:r w:rsidR="00D16BAA">
        <w:t>cal suppliers, contractors, etc.</w:t>
      </w:r>
    </w:p>
    <w:p w14:paraId="4B812039" w14:textId="77777777" w:rsidR="00862AC9" w:rsidRDefault="00862AC9" w:rsidP="00D16BAA">
      <w:pPr>
        <w:pStyle w:val="ListParagraph"/>
        <w:numPr>
          <w:ilvl w:val="0"/>
          <w:numId w:val="3"/>
        </w:numPr>
        <w:ind w:left="270" w:hanging="270"/>
      </w:pPr>
      <w:r>
        <w:t>Avoiding goods made with forced, child, or prisoner labor</w:t>
      </w:r>
    </w:p>
    <w:p w14:paraId="33BE17CE" w14:textId="77777777" w:rsidR="00862AC9" w:rsidRDefault="00862AC9" w:rsidP="00D16BAA">
      <w:pPr>
        <w:pStyle w:val="ListParagraph"/>
        <w:numPr>
          <w:ilvl w:val="0"/>
          <w:numId w:val="3"/>
        </w:numPr>
        <w:ind w:left="270" w:hanging="270"/>
      </w:pPr>
      <w:r>
        <w:t>Choosing goods and services rendered with fair labor practices</w:t>
      </w:r>
    </w:p>
    <w:p w14:paraId="1EA3FF4C" w14:textId="77777777" w:rsidR="00862AC9" w:rsidRDefault="00862AC9" w:rsidP="00D16BAA">
      <w:pPr>
        <w:pStyle w:val="ListParagraph"/>
        <w:numPr>
          <w:ilvl w:val="0"/>
          <w:numId w:val="3"/>
        </w:numPr>
        <w:ind w:left="270" w:hanging="270"/>
      </w:pPr>
      <w:r>
        <w:t>Valuing employees’ skills, personal needs, and working to build their capacities</w:t>
      </w:r>
    </w:p>
    <w:p w14:paraId="1485C8B3" w14:textId="77777777" w:rsidR="00862AC9" w:rsidRDefault="00862AC9" w:rsidP="00D16BAA">
      <w:pPr>
        <w:pStyle w:val="ListParagraph"/>
        <w:numPr>
          <w:ilvl w:val="0"/>
          <w:numId w:val="3"/>
        </w:numPr>
        <w:ind w:left="270" w:hanging="270"/>
      </w:pPr>
      <w:r>
        <w:t>Nominating diverse team members for promotion, leadership positions, or supervisory roles</w:t>
      </w:r>
    </w:p>
    <w:p w14:paraId="6B713671" w14:textId="77777777" w:rsidR="00862AC9" w:rsidRDefault="00862AC9" w:rsidP="00D16BAA">
      <w:pPr>
        <w:pStyle w:val="ListParagraph"/>
        <w:numPr>
          <w:ilvl w:val="0"/>
          <w:numId w:val="3"/>
        </w:numPr>
        <w:ind w:left="270" w:hanging="270"/>
      </w:pPr>
      <w:r>
        <w:t>Supporting leaders and supervisors of color with resources and effort</w:t>
      </w:r>
    </w:p>
    <w:p w14:paraId="71428ED3" w14:textId="77777777" w:rsidR="00862AC9" w:rsidRDefault="00862AC9" w:rsidP="00D16BAA">
      <w:pPr>
        <w:pStyle w:val="ListParagraph"/>
        <w:numPr>
          <w:ilvl w:val="0"/>
          <w:numId w:val="3"/>
        </w:numPr>
        <w:ind w:left="270" w:hanging="270"/>
      </w:pPr>
      <w:r>
        <w:t>R</w:t>
      </w:r>
      <w:r w:rsidR="00D16BAA">
        <w:t xml:space="preserve">educing waste and/or pollution </w:t>
      </w:r>
      <w:r>
        <w:t>where it impacts communities of color and/or low-to-moderate income communities</w:t>
      </w:r>
    </w:p>
    <w:p w14:paraId="216E2592" w14:textId="77777777" w:rsidR="00D16BAA" w:rsidRDefault="00D16BAA" w:rsidP="00E92283">
      <w:pPr>
        <w:pStyle w:val="ListParagraph"/>
        <w:numPr>
          <w:ilvl w:val="0"/>
          <w:numId w:val="3"/>
        </w:numPr>
        <w:ind w:left="270" w:hanging="270"/>
      </w:pPr>
      <w:r>
        <w:t>Implementing and supporting healthy work-life balance policies and practice</w:t>
      </w:r>
    </w:p>
    <w:p w14:paraId="19A421B1" w14:textId="77777777" w:rsidR="00D16BAA" w:rsidRDefault="00D16BAA" w:rsidP="00862AC9"/>
    <w:p w14:paraId="48AD3A00" w14:textId="77777777" w:rsidR="004F7AD8" w:rsidRDefault="00185445" w:rsidP="00862AC9">
      <w:r>
        <w:rPr>
          <w:noProof/>
        </w:rPr>
        <mc:AlternateContent>
          <mc:Choice Requires="wps">
            <w:drawing>
              <wp:anchor distT="0" distB="0" distL="114300" distR="114300" simplePos="0" relativeHeight="251666432" behindDoc="1" locked="0" layoutInCell="1" allowOverlap="1" wp14:anchorId="360E1AF2" wp14:editId="2737D99C">
                <wp:simplePos x="0" y="0"/>
                <wp:positionH relativeFrom="column">
                  <wp:posOffset>73025</wp:posOffset>
                </wp:positionH>
                <wp:positionV relativeFrom="paragraph">
                  <wp:posOffset>33020</wp:posOffset>
                </wp:positionV>
                <wp:extent cx="2811780" cy="1816925"/>
                <wp:effectExtent l="0" t="0" r="26670" b="12065"/>
                <wp:wrapNone/>
                <wp:docPr id="5" name="Rectangle 5"/>
                <wp:cNvGraphicFramePr/>
                <a:graphic xmlns:a="http://schemas.openxmlformats.org/drawingml/2006/main">
                  <a:graphicData uri="http://schemas.microsoft.com/office/word/2010/wordprocessingShape">
                    <wps:wsp>
                      <wps:cNvSpPr/>
                      <wps:spPr>
                        <a:xfrm>
                          <a:off x="0" y="0"/>
                          <a:ext cx="2811780" cy="181692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A5E41" id="Rectangle 5" o:spid="_x0000_s1026" style="position:absolute;margin-left:5.75pt;margin-top:2.6pt;width:221.4pt;height:14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" fillcolor="#c5e0b3 [1305]" strokecolor="#1f3763 [1604]" strokeweight="1pt"/>
            </w:pict>
          </mc:Fallback>
        </mc:AlternateContent>
      </w:r>
    </w:p>
    <w:p w14:paraId="3896DC68" w14:textId="77777777" w:rsidR="004F7AD8" w:rsidRPr="00880D98" w:rsidRDefault="00862AC9" w:rsidP="00880D98">
      <w:pPr>
        <w:pStyle w:val="ListParagraph"/>
        <w:numPr>
          <w:ilvl w:val="0"/>
          <w:numId w:val="9"/>
        </w:numPr>
        <w:rPr>
          <w:b/>
        </w:rPr>
      </w:pPr>
      <w:r w:rsidRPr="00880D98">
        <w:rPr>
          <w:b/>
        </w:rPr>
        <w:t>RESOU</w:t>
      </w:r>
      <w:r w:rsidR="004F7AD8" w:rsidRPr="00880D98">
        <w:rPr>
          <w:b/>
        </w:rPr>
        <w:t>R</w:t>
      </w:r>
      <w:r w:rsidRPr="00880D98">
        <w:rPr>
          <w:b/>
        </w:rPr>
        <w:t xml:space="preserve">CES FOR </w:t>
      </w:r>
    </w:p>
    <w:p w14:paraId="0E92436C" w14:textId="77777777" w:rsidR="00862AC9" w:rsidRDefault="00862AC9" w:rsidP="004F7AD8">
      <w:pPr>
        <w:jc w:val="center"/>
        <w:rPr>
          <w:b/>
        </w:rPr>
      </w:pPr>
      <w:r>
        <w:rPr>
          <w:b/>
        </w:rPr>
        <w:t>ENHANCING SOCIAL EQUITY AND WELLNESS</w:t>
      </w:r>
    </w:p>
    <w:p w14:paraId="1C313E35" w14:textId="77777777" w:rsidR="004F7AD8" w:rsidRPr="00862AC9" w:rsidRDefault="004F7AD8" w:rsidP="00862AC9">
      <w:pPr>
        <w:rPr>
          <w:b/>
        </w:rPr>
      </w:pPr>
    </w:p>
    <w:p w14:paraId="282C4508" w14:textId="77777777" w:rsidR="004F7AD8" w:rsidRPr="004F7AD8" w:rsidRDefault="004F7AD8" w:rsidP="00862AC9">
      <w:pPr>
        <w:pStyle w:val="paragraph"/>
        <w:numPr>
          <w:ilvl w:val="0"/>
          <w:numId w:val="4"/>
        </w:numPr>
        <w:spacing w:before="0" w:beforeAutospacing="0" w:after="0" w:afterAutospacing="0"/>
        <w:textAlignment w:val="baseline"/>
        <w:rPr>
          <w:rFonts w:eastAsia="Times New Roman"/>
        </w:rPr>
      </w:pPr>
      <w:r>
        <w:rPr>
          <w:rFonts w:eastAsia="Times New Roman"/>
        </w:rPr>
        <w:t xml:space="preserve">Mason’s </w:t>
      </w:r>
      <w:hyperlink r:id="rId40" w:history="1">
        <w:r w:rsidRPr="004F7AD8">
          <w:rPr>
            <w:rStyle w:val="Hyperlink"/>
            <w:rFonts w:eastAsia="Times New Roman"/>
          </w:rPr>
          <w:t>Anti-Racism and Inclusive Excellence Task Force</w:t>
        </w:r>
      </w:hyperlink>
    </w:p>
    <w:p w14:paraId="45610C36" w14:textId="77777777" w:rsidR="00862AC9" w:rsidRDefault="008E42B6" w:rsidP="00862AC9">
      <w:pPr>
        <w:pStyle w:val="paragraph"/>
        <w:numPr>
          <w:ilvl w:val="0"/>
          <w:numId w:val="4"/>
        </w:numPr>
        <w:spacing w:before="0" w:beforeAutospacing="0" w:after="0" w:afterAutospacing="0"/>
        <w:textAlignment w:val="baseline"/>
        <w:rPr>
          <w:rFonts w:eastAsia="Times New Roman"/>
        </w:rPr>
      </w:pPr>
      <w:hyperlink r:id="rId41" w:tgtFrame="_blank" w:history="1">
        <w:r w:rsidR="00862AC9">
          <w:rPr>
            <w:rStyle w:val="normaltextrun"/>
            <w:rFonts w:eastAsia="Times New Roman"/>
            <w:color w:val="0563C1"/>
            <w:u w:val="single"/>
          </w:rPr>
          <w:t>Fair Trade</w:t>
        </w:r>
      </w:hyperlink>
      <w:r w:rsidR="00862AC9">
        <w:rPr>
          <w:rStyle w:val="normaltextrun"/>
          <w:rFonts w:eastAsia="Times New Roman"/>
        </w:rPr>
        <w:t> principles (textiles, food)</w:t>
      </w:r>
      <w:r w:rsidR="00862AC9">
        <w:rPr>
          <w:rStyle w:val="eop"/>
          <w:rFonts w:eastAsia="Times New Roman"/>
        </w:rPr>
        <w:t> </w:t>
      </w:r>
    </w:p>
    <w:p w14:paraId="371E5852" w14:textId="77777777" w:rsidR="00862AC9" w:rsidRPr="00862AC9" w:rsidRDefault="008E42B6" w:rsidP="00290A70">
      <w:pPr>
        <w:pStyle w:val="ListParagraph"/>
        <w:numPr>
          <w:ilvl w:val="0"/>
          <w:numId w:val="4"/>
        </w:numPr>
        <w:rPr>
          <w:b/>
        </w:rPr>
      </w:pPr>
      <w:hyperlink r:id="rId42" w:tgtFrame="_blank" w:history="1">
        <w:r w:rsidR="00862AC9">
          <w:rPr>
            <w:rStyle w:val="normaltextrun"/>
            <w:rFonts w:eastAsia="Times New Roman"/>
            <w:color w:val="0563C1"/>
            <w:u w:val="single"/>
          </w:rPr>
          <w:t>Certified B Corporation</w:t>
        </w:r>
      </w:hyperlink>
      <w:r w:rsidR="00862AC9">
        <w:t xml:space="preserve"> principles </w:t>
      </w:r>
    </w:p>
    <w:p w14:paraId="222F206D" w14:textId="77777777" w:rsidR="00655D29" w:rsidRPr="00D16BAA" w:rsidRDefault="008E42B6" w:rsidP="00290A70">
      <w:pPr>
        <w:pStyle w:val="ListParagraph"/>
        <w:numPr>
          <w:ilvl w:val="0"/>
          <w:numId w:val="4"/>
        </w:numPr>
        <w:rPr>
          <w:b/>
        </w:rPr>
      </w:pPr>
      <w:hyperlink r:id="rId43" w:history="1">
        <w:r w:rsidR="00862AC9" w:rsidRPr="004F7AD8">
          <w:rPr>
            <w:rStyle w:val="Hyperlink"/>
          </w:rPr>
          <w:t xml:space="preserve">VA </w:t>
        </w:r>
        <w:proofErr w:type="spellStart"/>
        <w:r w:rsidR="00862AC9" w:rsidRPr="004F7AD8">
          <w:rPr>
            <w:rStyle w:val="Hyperlink"/>
          </w:rPr>
          <w:t>SW</w:t>
        </w:r>
        <w:r w:rsidR="004F7AD8" w:rsidRPr="004F7AD8">
          <w:rPr>
            <w:rStyle w:val="Hyperlink"/>
          </w:rPr>
          <w:t>a</w:t>
        </w:r>
        <w:r w:rsidR="00862AC9" w:rsidRPr="004F7AD8">
          <w:rPr>
            <w:rStyle w:val="Hyperlink"/>
          </w:rPr>
          <w:t>M</w:t>
        </w:r>
        <w:proofErr w:type="spellEnd"/>
      </w:hyperlink>
      <w:r w:rsidR="00862AC9">
        <w:t xml:space="preserve"> (Small, Woman- And Minority-Owned) certification</w:t>
      </w:r>
    </w:p>
    <w:p w14:paraId="04FBB8E3" w14:textId="77777777" w:rsidR="00D16BAA" w:rsidRDefault="00D16BAA" w:rsidP="00D16BAA">
      <w:pPr>
        <w:rPr>
          <w:b/>
        </w:rPr>
      </w:pPr>
    </w:p>
    <w:p w14:paraId="47F09449" w14:textId="77777777" w:rsidR="004F7AD8" w:rsidRDefault="004F7AD8">
      <w:pPr>
        <w:sectPr w:rsidR="004F7AD8" w:rsidSect="00D16BAA">
          <w:type w:val="continuous"/>
          <w:pgSz w:w="12240" w:h="15840"/>
          <w:pgMar w:top="720" w:right="1440" w:bottom="720" w:left="1530" w:header="720" w:footer="720" w:gutter="0"/>
          <w:cols w:num="2" w:space="90"/>
          <w:docGrid w:linePitch="360"/>
        </w:sectPr>
      </w:pPr>
    </w:p>
    <w:p w14:paraId="73759AB8" w14:textId="184D8D7D" w:rsidR="00655D29" w:rsidRDefault="00655D29"/>
    <w:p w14:paraId="64EC383D" w14:textId="77777777" w:rsidR="00221E27" w:rsidRPr="00880D98" w:rsidRDefault="00221E27" w:rsidP="00CB130D">
      <w:pPr>
        <w:pStyle w:val="ListParagraph"/>
        <w:numPr>
          <w:ilvl w:val="0"/>
          <w:numId w:val="10"/>
        </w:numPr>
        <w:spacing w:line="360" w:lineRule="auto"/>
        <w:ind w:right="1440"/>
        <w:rPr>
          <w:sz w:val="28"/>
          <w:szCs w:val="28"/>
          <w:u w:val="single"/>
        </w:rPr>
      </w:pPr>
      <w:r w:rsidRPr="00880D98">
        <w:rPr>
          <w:b/>
          <w:sz w:val="28"/>
          <w:szCs w:val="28"/>
          <w:u w:val="single"/>
        </w:rPr>
        <w:lastRenderedPageBreak/>
        <w:t>Mitigate risk and increase resilience</w:t>
      </w:r>
    </w:p>
    <w:p w14:paraId="55365C98" w14:textId="77777777" w:rsidR="00221E27" w:rsidRDefault="00E92283" w:rsidP="00E92283">
      <w:pPr>
        <w:ind w:right="2520"/>
      </w:pPr>
      <w:r w:rsidRPr="00185445">
        <w:rPr>
          <w:noProof/>
        </w:rPr>
        <w:drawing>
          <wp:anchor distT="0" distB="0" distL="114300" distR="114300" simplePos="0" relativeHeight="251684864" behindDoc="0" locked="0" layoutInCell="1" allowOverlap="1" wp14:anchorId="4CEF664F" wp14:editId="5AE4F3CC">
            <wp:simplePos x="0" y="0"/>
            <wp:positionH relativeFrom="column">
              <wp:posOffset>4540885</wp:posOffset>
            </wp:positionH>
            <wp:positionV relativeFrom="paragraph">
              <wp:posOffset>635</wp:posOffset>
            </wp:positionV>
            <wp:extent cx="639639" cy="630936"/>
            <wp:effectExtent l="0" t="0" r="8255" b="0"/>
            <wp:wrapSquare wrapText="bothSides"/>
            <wp:docPr id="20" name="Picture 2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44"/>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39639" cy="630936"/>
                    </a:xfrm>
                    <a:prstGeom prst="rect">
                      <a:avLst/>
                    </a:prstGeom>
                  </pic:spPr>
                </pic:pic>
              </a:graphicData>
            </a:graphic>
          </wp:anchor>
        </w:drawing>
      </w:r>
      <w:r w:rsidRPr="00185445">
        <w:rPr>
          <w:noProof/>
        </w:rPr>
        <w:drawing>
          <wp:anchor distT="0" distB="0" distL="114300" distR="114300" simplePos="0" relativeHeight="251685888" behindDoc="0" locked="0" layoutInCell="1" allowOverlap="1" wp14:anchorId="5E983921" wp14:editId="1C69C190">
            <wp:simplePos x="0" y="0"/>
            <wp:positionH relativeFrom="column">
              <wp:posOffset>5290185</wp:posOffset>
            </wp:positionH>
            <wp:positionV relativeFrom="paragraph">
              <wp:posOffset>6985</wp:posOffset>
            </wp:positionV>
            <wp:extent cx="630555" cy="621665"/>
            <wp:effectExtent l="0" t="0" r="0" b="6985"/>
            <wp:wrapSquare wrapText="bothSides"/>
            <wp:docPr id="21" name="Picture 2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46"/>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30555" cy="621665"/>
                    </a:xfrm>
                    <a:prstGeom prst="rect">
                      <a:avLst/>
                    </a:prstGeom>
                  </pic:spPr>
                </pic:pic>
              </a:graphicData>
            </a:graphic>
          </wp:anchor>
        </w:drawing>
      </w:r>
      <w:r w:rsidR="00221E27">
        <w:t>Planning for sustainability can yield better resilience to future shocks.  Both natural and social science show that more diverse, more natural, and more equitable systems are better prepared to withstand, resist, or adapt to future changes.  In many ways, sustainability is the pursuit of resilience.  Actions that increase resilience might include:</w:t>
      </w:r>
    </w:p>
    <w:p w14:paraId="218B044B" w14:textId="58FE901D" w:rsidR="00221E27" w:rsidRDefault="00E92283" w:rsidP="00221E27">
      <w:r>
        <w:rPr>
          <w:noProof/>
        </w:rPr>
        <mc:AlternateContent>
          <mc:Choice Requires="wps">
            <w:drawing>
              <wp:anchor distT="0" distB="0" distL="114300" distR="114300" simplePos="0" relativeHeight="251668480" behindDoc="1" locked="0" layoutInCell="1" allowOverlap="1" wp14:anchorId="4605782B" wp14:editId="25ECFA71">
                <wp:simplePos x="0" y="0"/>
                <wp:positionH relativeFrom="margin">
                  <wp:align>right</wp:align>
                </wp:positionH>
                <wp:positionV relativeFrom="paragraph">
                  <wp:posOffset>179705</wp:posOffset>
                </wp:positionV>
                <wp:extent cx="2910840" cy="184785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2910840" cy="18478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F8A1" id="Rectangle 6" o:spid="_x0000_s1026" style="position:absolute;margin-left:178pt;margin-top:14.15pt;width:229.2pt;height:145.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" fillcolor="#c5e0b3 [1305]" strokecolor="#1f3763 [1604]" strokeweight="1pt">
                <w10:wrap anchorx="margin"/>
              </v:rect>
            </w:pict>
          </mc:Fallback>
        </mc:AlternateContent>
      </w:r>
    </w:p>
    <w:p w14:paraId="6D307940" w14:textId="77777777" w:rsidR="00583867" w:rsidRDefault="00583867" w:rsidP="00E92283">
      <w:pPr>
        <w:pStyle w:val="ListParagraph"/>
        <w:sectPr w:rsidR="00583867" w:rsidSect="00E92283">
          <w:type w:val="continuous"/>
          <w:pgSz w:w="12240" w:h="15840"/>
          <w:pgMar w:top="1440" w:right="1440" w:bottom="1440" w:left="1440" w:header="720" w:footer="720" w:gutter="0"/>
          <w:cols w:space="720"/>
          <w:docGrid w:linePitch="360"/>
        </w:sectPr>
      </w:pPr>
    </w:p>
    <w:p w14:paraId="77A87B71" w14:textId="7F4D06D0" w:rsidR="00221E27" w:rsidRDefault="0035320D" w:rsidP="00E92283">
      <w:pPr>
        <w:pStyle w:val="ListParagraph"/>
        <w:numPr>
          <w:ilvl w:val="0"/>
          <w:numId w:val="5"/>
        </w:numPr>
        <w:ind w:left="360"/>
      </w:pPr>
      <w:r>
        <w:t xml:space="preserve">Accounting </w:t>
      </w:r>
      <w:r w:rsidR="00221E27">
        <w:t>for a climate-changed meteorological future</w:t>
      </w:r>
    </w:p>
    <w:p w14:paraId="15948D2C" w14:textId="77777777" w:rsidR="004561BC" w:rsidRDefault="004561BC" w:rsidP="00E92283">
      <w:pPr>
        <w:pStyle w:val="ListParagraph"/>
        <w:numPr>
          <w:ilvl w:val="0"/>
          <w:numId w:val="5"/>
        </w:numPr>
        <w:ind w:left="360"/>
      </w:pPr>
      <w:r>
        <w:t>Planning for sea-level rise in coastal locations</w:t>
      </w:r>
    </w:p>
    <w:p w14:paraId="7EF892D8" w14:textId="122783A6" w:rsidR="00221E27" w:rsidRDefault="0035320D" w:rsidP="00E92283">
      <w:pPr>
        <w:pStyle w:val="ListParagraph"/>
        <w:numPr>
          <w:ilvl w:val="0"/>
          <w:numId w:val="5"/>
        </w:numPr>
        <w:ind w:left="360"/>
      </w:pPr>
      <w:r>
        <w:t xml:space="preserve">Recognizing </w:t>
      </w:r>
      <w:r w:rsidR="00221E27">
        <w:t>additional stressors on human populations, including physiological, economic, and psychological stressors</w:t>
      </w:r>
    </w:p>
    <w:p w14:paraId="21265BB6" w14:textId="7A2ED781" w:rsidR="00583867" w:rsidRDefault="0035320D" w:rsidP="00E92283">
      <w:pPr>
        <w:pStyle w:val="ListParagraph"/>
        <w:numPr>
          <w:ilvl w:val="0"/>
          <w:numId w:val="5"/>
        </w:numPr>
        <w:ind w:left="360"/>
      </w:pPr>
      <w:r>
        <w:t>P</w:t>
      </w:r>
      <w:r w:rsidR="008D10CB">
        <w:t>rotect</w:t>
      </w:r>
      <w:r>
        <w:t>ing</w:t>
      </w:r>
      <w:r w:rsidR="008D10CB">
        <w:t xml:space="preserve"> and restor</w:t>
      </w:r>
      <w:r>
        <w:t>ing</w:t>
      </w:r>
      <w:r w:rsidR="00583867">
        <w:t xml:space="preserve"> natural ecosystems</w:t>
      </w:r>
    </w:p>
    <w:p w14:paraId="579916AE" w14:textId="77777777" w:rsidR="00221E27" w:rsidRDefault="004561BC" w:rsidP="00E92283">
      <w:pPr>
        <w:pStyle w:val="ListParagraph"/>
        <w:numPr>
          <w:ilvl w:val="0"/>
          <w:numId w:val="5"/>
        </w:numPr>
        <w:ind w:left="360"/>
      </w:pPr>
      <w:r>
        <w:t>Planning for increased human migration, domestically and globally</w:t>
      </w:r>
    </w:p>
    <w:p w14:paraId="2707E894" w14:textId="77777777" w:rsidR="004561BC" w:rsidRDefault="004561BC" w:rsidP="00E92283">
      <w:pPr>
        <w:pStyle w:val="ListParagraph"/>
        <w:numPr>
          <w:ilvl w:val="0"/>
          <w:numId w:val="5"/>
        </w:numPr>
        <w:ind w:left="360"/>
      </w:pPr>
      <w:r>
        <w:t>Training, retraining, and educating the University community for resilience</w:t>
      </w:r>
    </w:p>
    <w:p w14:paraId="757247A9" w14:textId="77777777" w:rsidR="00E92283" w:rsidRDefault="00E92283" w:rsidP="00B27656"/>
    <w:p w14:paraId="3C340CB1" w14:textId="77777777" w:rsidR="00583867" w:rsidRPr="00880D98" w:rsidRDefault="00B27656" w:rsidP="00E73505">
      <w:pPr>
        <w:pStyle w:val="ListParagraph"/>
        <w:numPr>
          <w:ilvl w:val="0"/>
          <w:numId w:val="9"/>
        </w:numPr>
        <w:tabs>
          <w:tab w:val="left" w:pos="270"/>
        </w:tabs>
        <w:ind w:left="1260" w:hanging="1350"/>
        <w:jc w:val="center"/>
        <w:rPr>
          <w:b/>
        </w:rPr>
      </w:pPr>
      <w:r w:rsidRPr="00880D98">
        <w:rPr>
          <w:b/>
        </w:rPr>
        <w:t>RESOURCES FOR</w:t>
      </w:r>
    </w:p>
    <w:p w14:paraId="33D7A42A" w14:textId="77777777" w:rsidR="00B27656" w:rsidRPr="00583867" w:rsidRDefault="00B27656" w:rsidP="00583867">
      <w:pPr>
        <w:jc w:val="center"/>
        <w:rPr>
          <w:b/>
        </w:rPr>
      </w:pPr>
      <w:r w:rsidRPr="00583867">
        <w:rPr>
          <w:b/>
        </w:rPr>
        <w:t>RESILIENCE PLANNING AND RISK MITIGATION</w:t>
      </w:r>
    </w:p>
    <w:p w14:paraId="72C1AC22" w14:textId="77777777" w:rsidR="00B27656" w:rsidRDefault="008E42B6" w:rsidP="00B27656">
      <w:pPr>
        <w:pStyle w:val="ListParagraph"/>
        <w:numPr>
          <w:ilvl w:val="0"/>
          <w:numId w:val="6"/>
        </w:numPr>
      </w:pPr>
      <w:hyperlink r:id="rId48" w:anchor=":~:text=The%20Climate%20Adaptation%20and%20Resilience,inland)%20and%20sea%20level%20rise." w:history="1">
        <w:r w:rsidR="00583867" w:rsidRPr="00583867">
          <w:rPr>
            <w:rStyle w:val="Hyperlink"/>
          </w:rPr>
          <w:t>Fairfax County Climate Adaptation and Resilience Plan</w:t>
        </w:r>
      </w:hyperlink>
    </w:p>
    <w:p w14:paraId="0AF57C21" w14:textId="5060ADB8" w:rsidR="00583867" w:rsidRDefault="008E42B6" w:rsidP="00583867">
      <w:pPr>
        <w:pStyle w:val="ListParagraph"/>
        <w:numPr>
          <w:ilvl w:val="0"/>
          <w:numId w:val="6"/>
        </w:numPr>
      </w:pPr>
      <w:hyperlink r:id="rId49" w:history="1">
        <w:r w:rsidR="00583867" w:rsidRPr="00583867">
          <w:rPr>
            <w:rStyle w:val="Hyperlink"/>
          </w:rPr>
          <w:t>Northern Virginia Regional Commission</w:t>
        </w:r>
      </w:hyperlink>
      <w:r w:rsidR="00583867">
        <w:t xml:space="preserve"> resilience principles</w:t>
      </w:r>
    </w:p>
    <w:p w14:paraId="06A7C77F" w14:textId="77777777" w:rsidR="00583867" w:rsidRDefault="008E42B6" w:rsidP="00583867">
      <w:pPr>
        <w:pStyle w:val="ListParagraph"/>
        <w:numPr>
          <w:ilvl w:val="0"/>
          <w:numId w:val="6"/>
        </w:numPr>
      </w:pPr>
      <w:hyperlink r:id="rId50" w:history="1">
        <w:r w:rsidR="00583867" w:rsidRPr="00583867">
          <w:rPr>
            <w:rStyle w:val="Hyperlink"/>
          </w:rPr>
          <w:t>Resilient Virginia</w:t>
        </w:r>
      </w:hyperlink>
      <w:r w:rsidR="00583867">
        <w:t xml:space="preserve"> principles</w:t>
      </w:r>
    </w:p>
    <w:p w14:paraId="6D9D0DE1" w14:textId="1AD25B68" w:rsidR="00583867" w:rsidRDefault="008E42B6" w:rsidP="00B27656">
      <w:pPr>
        <w:pStyle w:val="ListParagraph"/>
        <w:numPr>
          <w:ilvl w:val="0"/>
          <w:numId w:val="6"/>
        </w:numPr>
      </w:pPr>
      <w:hyperlink r:id="rId51" w:history="1">
        <w:r w:rsidR="00583867" w:rsidRPr="00583867">
          <w:rPr>
            <w:rStyle w:val="Hyperlink"/>
          </w:rPr>
          <w:t>United States Green Building Council</w:t>
        </w:r>
      </w:hyperlink>
      <w:r w:rsidR="00583867">
        <w:t xml:space="preserve"> principles</w:t>
      </w:r>
    </w:p>
    <w:p w14:paraId="3D2A5A2A" w14:textId="7BE7E6B6" w:rsidR="00E92283" w:rsidRPr="00221E27" w:rsidRDefault="00E92283" w:rsidP="00E92283">
      <w:pPr>
        <w:pStyle w:val="ListParagraph"/>
      </w:pPr>
    </w:p>
    <w:p w14:paraId="1CD1C69D" w14:textId="77777777" w:rsidR="00E92283" w:rsidRDefault="00E92283">
      <w:pPr>
        <w:sectPr w:rsidR="00E92283" w:rsidSect="00E92283">
          <w:type w:val="continuous"/>
          <w:pgSz w:w="12240" w:h="15840"/>
          <w:pgMar w:top="720" w:right="1530" w:bottom="720" w:left="1530" w:header="720" w:footer="720" w:gutter="0"/>
          <w:cols w:num="2" w:space="180"/>
          <w:docGrid w:linePitch="360"/>
        </w:sectPr>
      </w:pPr>
    </w:p>
    <w:p w14:paraId="36BD4835" w14:textId="015169B6" w:rsidR="00E92283" w:rsidRDefault="00E92283" w:rsidP="00E92283">
      <w:pPr>
        <w:rPr>
          <w:b/>
          <w:sz w:val="28"/>
          <w:u w:val="single"/>
        </w:rPr>
      </w:pPr>
      <w:r>
        <w:rPr>
          <w:noProof/>
        </w:rPr>
        <mc:AlternateContent>
          <mc:Choice Requires="wps">
            <w:drawing>
              <wp:anchor distT="0" distB="0" distL="114300" distR="114300" simplePos="0" relativeHeight="251689984" behindDoc="0" locked="0" layoutInCell="1" allowOverlap="1" wp14:anchorId="580F4F98" wp14:editId="61FE3FAA">
                <wp:simplePos x="0" y="0"/>
                <wp:positionH relativeFrom="margin">
                  <wp:posOffset>1714500</wp:posOffset>
                </wp:positionH>
                <wp:positionV relativeFrom="paragraph">
                  <wp:posOffset>210185</wp:posOffset>
                </wp:positionV>
                <wp:extent cx="25146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25146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E1069"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6.55pt" to="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" strokecolor="#70ad47 [3209]" strokeweight="1.5pt">
                <v:stroke joinstyle="miter"/>
                <w10:wrap anchorx="margin"/>
              </v:line>
            </w:pict>
          </mc:Fallback>
        </mc:AlternateContent>
      </w:r>
    </w:p>
    <w:p w14:paraId="31C01909" w14:textId="77777777" w:rsidR="00A4215F" w:rsidRDefault="00A4215F" w:rsidP="00E92283">
      <w:pPr>
        <w:ind w:right="1440"/>
        <w:rPr>
          <w:b/>
          <w:sz w:val="28"/>
          <w:szCs w:val="28"/>
          <w:u w:val="single"/>
        </w:rPr>
      </w:pPr>
    </w:p>
    <w:p w14:paraId="1687E48F" w14:textId="09BA2357" w:rsidR="00E92283" w:rsidRDefault="00A40E4B" w:rsidP="00A4215F">
      <w:pPr>
        <w:spacing w:line="360" w:lineRule="auto"/>
        <w:ind w:right="1440"/>
        <w:rPr>
          <w:sz w:val="28"/>
          <w:szCs w:val="28"/>
          <w:u w:val="single"/>
        </w:rPr>
      </w:pPr>
      <w:r>
        <w:rPr>
          <w:b/>
          <w:sz w:val="28"/>
          <w:szCs w:val="28"/>
          <w:u w:val="single"/>
        </w:rPr>
        <w:t>Barriers to Sustainability</w:t>
      </w:r>
    </w:p>
    <w:p w14:paraId="79EA8D0C" w14:textId="5FEC8D56" w:rsidR="00A4215F" w:rsidRPr="00A40E4B" w:rsidRDefault="00A40E4B" w:rsidP="00A40E4B">
      <w:pPr>
        <w:rPr>
          <w:rFonts w:asciiTheme="minorHAnsi" w:hAnsiTheme="minorHAnsi" w:cstheme="minorHAnsi"/>
        </w:rPr>
      </w:pPr>
      <w:r>
        <w:rPr>
          <w:rFonts w:asciiTheme="minorHAnsi" w:hAnsiTheme="minorHAnsi" w:cstheme="minorHAnsi"/>
        </w:rPr>
        <w:t xml:space="preserve">As you consider incorporating sustainability into your budget planning, please </w:t>
      </w:r>
      <w:r w:rsidR="00CF01A6">
        <w:rPr>
          <w:rFonts w:asciiTheme="minorHAnsi" w:hAnsiTheme="minorHAnsi" w:cstheme="minorHAnsi"/>
        </w:rPr>
        <w:t xml:space="preserve">take note of </w:t>
      </w:r>
      <w:r>
        <w:rPr>
          <w:rFonts w:asciiTheme="minorHAnsi" w:hAnsiTheme="minorHAnsi" w:cstheme="minorHAnsi"/>
        </w:rPr>
        <w:t xml:space="preserve">any barriers </w:t>
      </w:r>
      <w:r w:rsidR="00CF01A6">
        <w:rPr>
          <w:rFonts w:asciiTheme="minorHAnsi" w:hAnsiTheme="minorHAnsi" w:cstheme="minorHAnsi"/>
        </w:rPr>
        <w:t xml:space="preserve">that you encounter, or anticipate, </w:t>
      </w:r>
      <w:r>
        <w:rPr>
          <w:rFonts w:asciiTheme="minorHAnsi" w:hAnsiTheme="minorHAnsi" w:cstheme="minorHAnsi"/>
        </w:rPr>
        <w:t>to implementing sustainability practices. We want to understand what obstacles will need to be removed to make Mason a sustainable university</w:t>
      </w:r>
      <w:r w:rsidR="00CF01A6">
        <w:rPr>
          <w:rFonts w:asciiTheme="minorHAnsi" w:hAnsiTheme="minorHAnsi" w:cstheme="minorHAnsi"/>
        </w:rPr>
        <w:t>, and we will</w:t>
      </w:r>
      <w:r w:rsidR="00A4215F">
        <w:rPr>
          <w:rFonts w:asciiTheme="minorHAnsi" w:hAnsiTheme="minorHAnsi" w:cstheme="minorHAnsi"/>
        </w:rPr>
        <w:t xml:space="preserve"> discuss</w:t>
      </w:r>
      <w:r w:rsidR="00CF01A6">
        <w:rPr>
          <w:rFonts w:asciiTheme="minorHAnsi" w:hAnsiTheme="minorHAnsi" w:cstheme="minorHAnsi"/>
        </w:rPr>
        <w:t xml:space="preserve"> these during future planning conversations</w:t>
      </w:r>
      <w:r w:rsidR="00A4215F">
        <w:rPr>
          <w:rFonts w:asciiTheme="minorHAnsi" w:hAnsiTheme="minorHAnsi" w:cstheme="minorHAnsi"/>
        </w:rPr>
        <w:t>.</w:t>
      </w:r>
    </w:p>
    <w:p w14:paraId="08C57264" w14:textId="170F7A96" w:rsidR="00A4215F" w:rsidRDefault="00A4215F" w:rsidP="00A40E4B">
      <w:pPr>
        <w:rPr>
          <w:b/>
        </w:rPr>
      </w:pPr>
    </w:p>
    <w:p w14:paraId="4BEC8399" w14:textId="15C4CAFB" w:rsidR="00090124" w:rsidRPr="00090124" w:rsidRDefault="00090124" w:rsidP="00090124">
      <w:pPr>
        <w:spacing w:line="360" w:lineRule="auto"/>
        <w:ind w:right="1440"/>
        <w:rPr>
          <w:b/>
          <w:sz w:val="28"/>
          <w:szCs w:val="28"/>
          <w:u w:val="single"/>
        </w:rPr>
      </w:pPr>
      <w:r w:rsidRPr="00090124">
        <w:rPr>
          <w:b/>
          <w:sz w:val="28"/>
          <w:szCs w:val="28"/>
          <w:u w:val="single"/>
        </w:rPr>
        <w:t>Questions?</w:t>
      </w:r>
    </w:p>
    <w:p w14:paraId="347A7EBB" w14:textId="5744EF08" w:rsidR="00090124" w:rsidRDefault="00090124" w:rsidP="00A40E4B">
      <w:r w:rsidRPr="00090124">
        <w:t>If</w:t>
      </w:r>
      <w:r>
        <w:t xml:space="preserve"> you have questions about sustainability, or would like to discuss sustainability guidelines for budget planning, please contact the Office of Sustainability:</w:t>
      </w:r>
    </w:p>
    <w:p w14:paraId="2BCF96F4" w14:textId="1B4D1B7D" w:rsidR="00090124" w:rsidRDefault="00090124" w:rsidP="00A40E4B"/>
    <w:p w14:paraId="178A64F4" w14:textId="1F43BB3C" w:rsidR="00090124" w:rsidRDefault="00090124" w:rsidP="00A40E4B">
      <w:r>
        <w:tab/>
        <w:t>Greg Farley</w:t>
      </w:r>
    </w:p>
    <w:p w14:paraId="3C682EA5" w14:textId="2DD9B15C" w:rsidR="00090124" w:rsidRDefault="00090124" w:rsidP="00A40E4B">
      <w:r>
        <w:tab/>
        <w:t>Director of University Sustainability</w:t>
      </w:r>
    </w:p>
    <w:p w14:paraId="402E3D3A" w14:textId="37CA02FB" w:rsidR="00090124" w:rsidRDefault="00090124" w:rsidP="00A40E4B">
      <w:r>
        <w:tab/>
        <w:t xml:space="preserve">703-993-5315 </w:t>
      </w:r>
    </w:p>
    <w:p w14:paraId="4EB443D2" w14:textId="00A9EBEB" w:rsidR="00090124" w:rsidRDefault="00090124" w:rsidP="00A40E4B">
      <w:r>
        <w:tab/>
      </w:r>
      <w:hyperlink r:id="rId52" w:history="1">
        <w:r w:rsidR="0060295C" w:rsidRPr="00F21AF7">
          <w:rPr>
            <w:rStyle w:val="Hyperlink"/>
          </w:rPr>
          <w:t>gfarley@gmu.edu</w:t>
        </w:r>
      </w:hyperlink>
    </w:p>
    <w:p w14:paraId="6FDF1D58" w14:textId="5004B537" w:rsidR="0060295C" w:rsidRDefault="0060295C" w:rsidP="00A40E4B">
      <w:r>
        <w:tab/>
      </w:r>
      <w:r w:rsidRPr="0060295C">
        <w:t xml:space="preserve">Website: </w:t>
      </w:r>
      <w:hyperlink r:id="rId53" w:history="1">
        <w:r w:rsidRPr="0060295C">
          <w:rPr>
            <w:rStyle w:val="Hyperlink"/>
          </w:rPr>
          <w:t>green.gmu.edu</w:t>
        </w:r>
      </w:hyperlink>
      <w:r>
        <w:t xml:space="preserve"> </w:t>
      </w:r>
    </w:p>
    <w:p w14:paraId="464D0237" w14:textId="38EB8E4A" w:rsidR="004A16C4" w:rsidRDefault="007F6E83" w:rsidP="00A40E4B">
      <w:r>
        <w:rPr>
          <w:noProof/>
        </w:rPr>
        <mc:AlternateContent>
          <mc:Choice Requires="wps">
            <w:drawing>
              <wp:anchor distT="0" distB="0" distL="114300" distR="114300" simplePos="0" relativeHeight="251695104" behindDoc="1" locked="0" layoutInCell="1" allowOverlap="1" wp14:anchorId="018C65C8" wp14:editId="077FE8AF">
                <wp:simplePos x="0" y="0"/>
                <wp:positionH relativeFrom="margin">
                  <wp:posOffset>343560</wp:posOffset>
                </wp:positionH>
                <wp:positionV relativeFrom="paragraph">
                  <wp:posOffset>130461</wp:posOffset>
                </wp:positionV>
                <wp:extent cx="5491685" cy="1606807"/>
                <wp:effectExtent l="0" t="0" r="13970" b="12700"/>
                <wp:wrapNone/>
                <wp:docPr id="27" name="Rectangle 27"/>
                <wp:cNvGraphicFramePr/>
                <a:graphic xmlns:a="http://schemas.openxmlformats.org/drawingml/2006/main">
                  <a:graphicData uri="http://schemas.microsoft.com/office/word/2010/wordprocessingShape">
                    <wps:wsp>
                      <wps:cNvSpPr/>
                      <wps:spPr>
                        <a:xfrm>
                          <a:off x="0" y="0"/>
                          <a:ext cx="5491685" cy="1606807"/>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2E7E0" id="Rectangle 27" o:spid="_x0000_s1026" style="position:absolute;margin-left:27.05pt;margin-top:10.25pt;width:432.4pt;height:126.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" fillcolor="#c5e0b3 [1305]" strokecolor="#1f3763 [1604]" strokeweight="1pt">
                <w10:wrap anchorx="margin"/>
              </v:rect>
            </w:pict>
          </mc:Fallback>
        </mc:AlternateContent>
      </w:r>
    </w:p>
    <w:p w14:paraId="0AC66202" w14:textId="4061E18E" w:rsidR="007F6E83" w:rsidRDefault="007F6E83" w:rsidP="00A40E4B"/>
    <w:p w14:paraId="2590D5AC" w14:textId="77777777" w:rsidR="007F6E83" w:rsidRDefault="004A16C4" w:rsidP="007F6E83">
      <w:pPr>
        <w:jc w:val="center"/>
        <w:rPr>
          <w:rFonts w:ascii="Bookman Old Style" w:hAnsi="Bookman Old Style"/>
          <w:b/>
          <w:sz w:val="28"/>
          <w:szCs w:val="28"/>
        </w:rPr>
      </w:pPr>
      <w:r w:rsidRPr="007F6E83">
        <w:rPr>
          <w:rFonts w:ascii="Bookman Old Style" w:hAnsi="Bookman Old Style"/>
          <w:b/>
          <w:sz w:val="28"/>
          <w:szCs w:val="28"/>
        </w:rPr>
        <w:t>PREPARED AT THE DIRECT</w:t>
      </w:r>
      <w:r w:rsidR="007F6E83" w:rsidRPr="007F6E83">
        <w:rPr>
          <w:rFonts w:ascii="Bookman Old Style" w:hAnsi="Bookman Old Style"/>
          <w:b/>
          <w:sz w:val="28"/>
          <w:szCs w:val="28"/>
        </w:rPr>
        <w:t>IO</w:t>
      </w:r>
      <w:r w:rsidRPr="007F6E83">
        <w:rPr>
          <w:rFonts w:ascii="Bookman Old Style" w:hAnsi="Bookman Old Style"/>
          <w:b/>
          <w:sz w:val="28"/>
          <w:szCs w:val="28"/>
        </w:rPr>
        <w:t xml:space="preserve">N OF </w:t>
      </w:r>
    </w:p>
    <w:p w14:paraId="1D9684D9" w14:textId="21506DCB" w:rsidR="004A16C4" w:rsidRPr="007F6E83" w:rsidRDefault="004A16C4" w:rsidP="007F6E83">
      <w:pPr>
        <w:jc w:val="center"/>
        <w:rPr>
          <w:rFonts w:ascii="Bookman Old Style" w:hAnsi="Bookman Old Style"/>
          <w:b/>
          <w:sz w:val="28"/>
          <w:szCs w:val="28"/>
        </w:rPr>
      </w:pPr>
      <w:r w:rsidRPr="007F6E83">
        <w:rPr>
          <w:rFonts w:ascii="Bookman Old Style" w:hAnsi="Bookman Old Style"/>
          <w:b/>
          <w:sz w:val="28"/>
          <w:szCs w:val="28"/>
        </w:rPr>
        <w:t>THE MASON SUSTAINABILITY COUNCIL</w:t>
      </w:r>
    </w:p>
    <w:p w14:paraId="2E85D175" w14:textId="77777777" w:rsidR="007F6E83" w:rsidRDefault="007F6E83" w:rsidP="007F6E83">
      <w:pPr>
        <w:jc w:val="center"/>
        <w:rPr>
          <w:i/>
          <w:sz w:val="28"/>
          <w:szCs w:val="28"/>
        </w:rPr>
      </w:pPr>
      <w:r w:rsidRPr="007F6E83">
        <w:rPr>
          <w:i/>
          <w:sz w:val="28"/>
          <w:szCs w:val="28"/>
        </w:rPr>
        <w:t xml:space="preserve">CAROL KISSAL, SENIOR VICE PRESIDENT </w:t>
      </w:r>
    </w:p>
    <w:p w14:paraId="350B82D0" w14:textId="77777777" w:rsidR="007F6E83" w:rsidRDefault="007F6E83" w:rsidP="007F6E83">
      <w:pPr>
        <w:jc w:val="center"/>
        <w:rPr>
          <w:i/>
          <w:sz w:val="28"/>
          <w:szCs w:val="28"/>
        </w:rPr>
      </w:pPr>
      <w:r>
        <w:rPr>
          <w:i/>
          <w:sz w:val="28"/>
          <w:szCs w:val="28"/>
        </w:rPr>
        <w:t>and</w:t>
      </w:r>
      <w:r w:rsidRPr="007F6E83">
        <w:rPr>
          <w:i/>
          <w:sz w:val="28"/>
          <w:szCs w:val="28"/>
        </w:rPr>
        <w:t xml:space="preserve"> </w:t>
      </w:r>
    </w:p>
    <w:p w14:paraId="40A98331" w14:textId="5EC13498" w:rsidR="007F6E83" w:rsidRPr="007F6E83" w:rsidRDefault="007F6E83" w:rsidP="007F6E83">
      <w:pPr>
        <w:jc w:val="center"/>
        <w:rPr>
          <w:i/>
          <w:sz w:val="28"/>
          <w:szCs w:val="28"/>
        </w:rPr>
      </w:pPr>
      <w:r w:rsidRPr="007F6E83">
        <w:rPr>
          <w:i/>
          <w:sz w:val="28"/>
          <w:szCs w:val="28"/>
        </w:rPr>
        <w:t>MARK GINSBERG, PROVOST</w:t>
      </w:r>
      <w:r>
        <w:rPr>
          <w:i/>
          <w:sz w:val="28"/>
          <w:szCs w:val="28"/>
        </w:rPr>
        <w:t xml:space="preserve"> AND EXECUTIVE VICE PRESIDENT</w:t>
      </w:r>
    </w:p>
    <w:p w14:paraId="47B60C85" w14:textId="31F350B3" w:rsidR="004A16C4" w:rsidRPr="007F6E83" w:rsidRDefault="007F6E83" w:rsidP="007F6E83">
      <w:pPr>
        <w:jc w:val="center"/>
        <w:rPr>
          <w:i/>
          <w:sz w:val="28"/>
          <w:szCs w:val="28"/>
        </w:rPr>
      </w:pPr>
      <w:r w:rsidRPr="007F6E83">
        <w:rPr>
          <w:i/>
          <w:sz w:val="28"/>
          <w:szCs w:val="28"/>
        </w:rPr>
        <w:t>CO-CHAIRS</w:t>
      </w:r>
    </w:p>
    <w:sectPr w:rsidR="004A16C4" w:rsidRPr="007F6E83" w:rsidSect="00E92283">
      <w:type w:val="continuous"/>
      <w:pgSz w:w="12240" w:h="15840"/>
      <w:pgMar w:top="720" w:right="1530" w:bottom="720" w:left="153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0BC"/>
    <w:multiLevelType w:val="hybridMultilevel"/>
    <w:tmpl w:val="038456F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06754"/>
    <w:multiLevelType w:val="hybridMultilevel"/>
    <w:tmpl w:val="9580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098E"/>
    <w:multiLevelType w:val="hybridMultilevel"/>
    <w:tmpl w:val="D2FA4366"/>
    <w:lvl w:ilvl="0" w:tplc="D4485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32F20"/>
    <w:multiLevelType w:val="hybridMultilevel"/>
    <w:tmpl w:val="4ACE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F31B4"/>
    <w:multiLevelType w:val="hybridMultilevel"/>
    <w:tmpl w:val="1898D632"/>
    <w:lvl w:ilvl="0" w:tplc="E6F03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97789"/>
    <w:multiLevelType w:val="hybridMultilevel"/>
    <w:tmpl w:val="3674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07FBB"/>
    <w:multiLevelType w:val="hybridMultilevel"/>
    <w:tmpl w:val="0454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93B51"/>
    <w:multiLevelType w:val="hybridMultilevel"/>
    <w:tmpl w:val="C7FE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55565"/>
    <w:multiLevelType w:val="hybridMultilevel"/>
    <w:tmpl w:val="DCD22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46A4FAF"/>
    <w:multiLevelType w:val="hybridMultilevel"/>
    <w:tmpl w:val="42E81874"/>
    <w:lvl w:ilvl="0" w:tplc="D676195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1B"/>
    <w:rsid w:val="000205FF"/>
    <w:rsid w:val="00090124"/>
    <w:rsid w:val="000E6394"/>
    <w:rsid w:val="00185445"/>
    <w:rsid w:val="002023B9"/>
    <w:rsid w:val="00221E27"/>
    <w:rsid w:val="0025485F"/>
    <w:rsid w:val="00290A70"/>
    <w:rsid w:val="00346D5A"/>
    <w:rsid w:val="0035320D"/>
    <w:rsid w:val="004561BC"/>
    <w:rsid w:val="00473535"/>
    <w:rsid w:val="004A16C4"/>
    <w:rsid w:val="004C65D8"/>
    <w:rsid w:val="004F7AD8"/>
    <w:rsid w:val="0052625A"/>
    <w:rsid w:val="00583867"/>
    <w:rsid w:val="0060295C"/>
    <w:rsid w:val="00655D29"/>
    <w:rsid w:val="0065681B"/>
    <w:rsid w:val="00703870"/>
    <w:rsid w:val="00791F63"/>
    <w:rsid w:val="007F6E83"/>
    <w:rsid w:val="008504E1"/>
    <w:rsid w:val="00862AC9"/>
    <w:rsid w:val="00880D98"/>
    <w:rsid w:val="00892111"/>
    <w:rsid w:val="008A2B1A"/>
    <w:rsid w:val="008D10CB"/>
    <w:rsid w:val="008E42B6"/>
    <w:rsid w:val="00983E63"/>
    <w:rsid w:val="009B0B12"/>
    <w:rsid w:val="00A40E4B"/>
    <w:rsid w:val="00A4215F"/>
    <w:rsid w:val="00A44B90"/>
    <w:rsid w:val="00B16F3C"/>
    <w:rsid w:val="00B27656"/>
    <w:rsid w:val="00BB38B4"/>
    <w:rsid w:val="00BB4DCF"/>
    <w:rsid w:val="00BE6719"/>
    <w:rsid w:val="00CB130D"/>
    <w:rsid w:val="00CF01A6"/>
    <w:rsid w:val="00CF6018"/>
    <w:rsid w:val="00D16BAA"/>
    <w:rsid w:val="00D720E1"/>
    <w:rsid w:val="00DC4C07"/>
    <w:rsid w:val="00E043D4"/>
    <w:rsid w:val="00E71E95"/>
    <w:rsid w:val="00E73505"/>
    <w:rsid w:val="00E83547"/>
    <w:rsid w:val="00E92283"/>
    <w:rsid w:val="00EA6F86"/>
    <w:rsid w:val="00ED4954"/>
    <w:rsid w:val="00F90D55"/>
    <w:rsid w:val="00FC25E5"/>
    <w:rsid w:val="00FD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E622"/>
  <w15:chartTrackingRefBased/>
  <w15:docId w15:val="{3B615989-2693-464A-BE15-294FF1CE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8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5681B"/>
  </w:style>
  <w:style w:type="character" w:customStyle="1" w:styleId="eop">
    <w:name w:val="eop"/>
    <w:basedOn w:val="DefaultParagraphFont"/>
    <w:rsid w:val="0065681B"/>
  </w:style>
  <w:style w:type="character" w:styleId="Hyperlink">
    <w:name w:val="Hyperlink"/>
    <w:basedOn w:val="DefaultParagraphFont"/>
    <w:uiPriority w:val="99"/>
    <w:unhideWhenUsed/>
    <w:rsid w:val="00655D29"/>
    <w:rPr>
      <w:color w:val="0563C1" w:themeColor="hyperlink"/>
      <w:u w:val="single"/>
    </w:rPr>
  </w:style>
  <w:style w:type="character" w:customStyle="1" w:styleId="UnresolvedMention1">
    <w:name w:val="Unresolved Mention1"/>
    <w:basedOn w:val="DefaultParagraphFont"/>
    <w:uiPriority w:val="99"/>
    <w:semiHidden/>
    <w:unhideWhenUsed/>
    <w:rsid w:val="00655D29"/>
    <w:rPr>
      <w:color w:val="605E5C"/>
      <w:shd w:val="clear" w:color="auto" w:fill="E1DFDD"/>
    </w:rPr>
  </w:style>
  <w:style w:type="paragraph" w:customStyle="1" w:styleId="paragraph">
    <w:name w:val="paragraph"/>
    <w:basedOn w:val="Normal"/>
    <w:rsid w:val="00655D29"/>
    <w:pPr>
      <w:spacing w:before="100" w:beforeAutospacing="1" w:after="100" w:afterAutospacing="1"/>
    </w:pPr>
  </w:style>
  <w:style w:type="paragraph" w:styleId="ListParagraph">
    <w:name w:val="List Paragraph"/>
    <w:basedOn w:val="Normal"/>
    <w:uiPriority w:val="34"/>
    <w:qFormat/>
    <w:rsid w:val="00655D29"/>
    <w:pPr>
      <w:ind w:left="720"/>
      <w:contextualSpacing/>
    </w:pPr>
  </w:style>
  <w:style w:type="paragraph" w:styleId="Title">
    <w:name w:val="Title"/>
    <w:basedOn w:val="Normal"/>
    <w:next w:val="Normal"/>
    <w:link w:val="TitleChar"/>
    <w:uiPriority w:val="10"/>
    <w:qFormat/>
    <w:rsid w:val="00346D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D5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02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gs.un.org/goals/goal14" TargetMode="External"/><Relationship Id="rId18" Type="http://schemas.openxmlformats.org/officeDocument/2006/relationships/hyperlink" Target="https://www.energystar.gov/about?s=footer" TargetMode="External"/><Relationship Id="rId26" Type="http://schemas.openxmlformats.org/officeDocument/2006/relationships/hyperlink" Target="https://www.fairtradecertified.org/" TargetMode="External"/><Relationship Id="rId39" Type="http://schemas.openxmlformats.org/officeDocument/2006/relationships/image" Target="media/image11.png"/><Relationship Id="rId21" Type="http://schemas.openxmlformats.org/officeDocument/2006/relationships/hyperlink" Target="https://www.green-e.org/" TargetMode="External"/><Relationship Id="rId34" Type="http://schemas.openxmlformats.org/officeDocument/2006/relationships/hyperlink" Target="https://sdgs.un.org/goals/goal8" TargetMode="External"/><Relationship Id="rId42" Type="http://schemas.openxmlformats.org/officeDocument/2006/relationships/hyperlink" Target="https://bcorporation.net/" TargetMode="External"/><Relationship Id="rId47" Type="http://schemas.openxmlformats.org/officeDocument/2006/relationships/image" Target="media/image13.png"/><Relationship Id="rId50" Type="http://schemas.openxmlformats.org/officeDocument/2006/relationships/hyperlink" Target="https://resilientvirginia.org/"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sdgs.un.org/goals/goal5" TargetMode="External"/><Relationship Id="rId11" Type="http://schemas.openxmlformats.org/officeDocument/2006/relationships/hyperlink" Target="https://sdgs.un.org/goals/goal15" TargetMode="External"/><Relationship Id="rId24" Type="http://schemas.openxmlformats.org/officeDocument/2006/relationships/hyperlink" Target="https://sdgs.un.org/goals/goal12" TargetMode="External"/><Relationship Id="rId32" Type="http://schemas.openxmlformats.org/officeDocument/2006/relationships/image" Target="media/image7.png"/><Relationship Id="rId37" Type="http://schemas.openxmlformats.org/officeDocument/2006/relationships/image" Target="media/image10.png"/><Relationship Id="rId40" Type="http://schemas.openxmlformats.org/officeDocument/2006/relationships/hyperlink" Target="https://content.gmu.edu/topic/list/all/26146" TargetMode="External"/><Relationship Id="rId45" Type="http://schemas.openxmlformats.org/officeDocument/2006/relationships/image" Target="media/image12.png"/><Relationship Id="rId53" Type="http://schemas.openxmlformats.org/officeDocument/2006/relationships/hyperlink" Target="https://green.gmu.edu" TargetMode="External"/><Relationship Id="rId5" Type="http://schemas.openxmlformats.org/officeDocument/2006/relationships/numbering" Target="numbering.xml"/><Relationship Id="rId10" Type="http://schemas.openxmlformats.org/officeDocument/2006/relationships/image" Target="media/image1.png"/><Relationship Id="rId19" Type="http://schemas.openxmlformats.org/officeDocument/2006/relationships/hyperlink" Target="https://epeat.net/" TargetMode="External"/><Relationship Id="rId31" Type="http://schemas.openxmlformats.org/officeDocument/2006/relationships/hyperlink" Target="https://sdgs.un.org/goals/goal3" TargetMode="External"/><Relationship Id="rId44" Type="http://schemas.openxmlformats.org/officeDocument/2006/relationships/hyperlink" Target="https://sdgs.un.org/goals/goal9" TargetMode="External"/><Relationship Id="rId52" Type="http://schemas.openxmlformats.org/officeDocument/2006/relationships/hyperlink" Target="mailto:gfarley@gmu.edu" TargetMode="External"/><Relationship Id="rId4" Type="http://schemas.openxmlformats.org/officeDocument/2006/relationships/customXml" Target="../customXml/item4.xml"/><Relationship Id="rId9" Type="http://schemas.openxmlformats.org/officeDocument/2006/relationships/hyperlink" Target="https://sdgs.un.org/goals/goal13" TargetMode="External"/><Relationship Id="rId14" Type="http://schemas.openxmlformats.org/officeDocument/2006/relationships/image" Target="media/image3.png"/><Relationship Id="rId22" Type="http://schemas.openxmlformats.org/officeDocument/2006/relationships/hyperlink" Target="https://www.greenseal.org/" TargetMode="External"/><Relationship Id="rId27" Type="http://schemas.openxmlformats.org/officeDocument/2006/relationships/hyperlink" Target="https://us.fsc.org/en-us/certification" TargetMode="External"/><Relationship Id="rId30" Type="http://schemas.openxmlformats.org/officeDocument/2006/relationships/image" Target="media/image6.png"/><Relationship Id="rId35" Type="http://schemas.openxmlformats.org/officeDocument/2006/relationships/image" Target="media/image9.png"/><Relationship Id="rId43" Type="http://schemas.openxmlformats.org/officeDocument/2006/relationships/hyperlink" Target="https://www.sbsd.virginia.gov/certification-division/swam/" TargetMode="External"/><Relationship Id="rId48" Type="http://schemas.openxmlformats.org/officeDocument/2006/relationships/hyperlink" Target="https://www.fairfaxcounty.gov/environment-energy-coordination/carp" TargetMode="External"/><Relationship Id="rId8" Type="http://schemas.openxmlformats.org/officeDocument/2006/relationships/webSettings" Target="webSettings.xml"/><Relationship Id="rId51" Type="http://schemas.openxmlformats.org/officeDocument/2006/relationships/hyperlink" Target="https://www.usgbc.org/credits/assessmentresilienc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csglobalservices.com/services/carbon-neutral-certification" TargetMode="Externa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hyperlink" Target="https://sdgs.un.org/goals/goal10" TargetMode="External"/><Relationship Id="rId46" Type="http://schemas.openxmlformats.org/officeDocument/2006/relationships/hyperlink" Target="https://sdgs.un.org/goals/goal11" TargetMode="External"/><Relationship Id="rId20" Type="http://schemas.openxmlformats.org/officeDocument/2006/relationships/hyperlink" Target="https://us.fsc.org/en-us/certification" TargetMode="External"/><Relationship Id="rId41" Type="http://schemas.openxmlformats.org/officeDocument/2006/relationships/hyperlink" Target="https://www.fairtradecertified.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dgs.un.org/goals/goal7" TargetMode="External"/><Relationship Id="rId23" Type="http://schemas.openxmlformats.org/officeDocument/2006/relationships/hyperlink" Target="https://www.iso.org/iso-14001-environmental-management.html" TargetMode="External"/><Relationship Id="rId28" Type="http://schemas.openxmlformats.org/officeDocument/2006/relationships/hyperlink" Target="https://www.usda.gov/topics/organic" TargetMode="External"/><Relationship Id="rId36" Type="http://schemas.openxmlformats.org/officeDocument/2006/relationships/hyperlink" Target="https://sdgs.un.org/goals/goal16" TargetMode="External"/><Relationship Id="rId49" Type="http://schemas.openxmlformats.org/officeDocument/2006/relationships/hyperlink" Target="file:///C:\Users\lnicho5\AppData\Local\Microsoft\Windows\INetCache\Content.Outlook\QZBXKBB3\novaregion.org\1354\Resilienc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2B22CEA87CF439547A7D322C3AB2C" ma:contentTypeVersion="13" ma:contentTypeDescription="Create a new document." ma:contentTypeScope="" ma:versionID="8a1c4840bd55d21b0d7c1b0c3eedb3c7">
  <xsd:schema xmlns:xsd="http://www.w3.org/2001/XMLSchema" xmlns:xs="http://www.w3.org/2001/XMLSchema" xmlns:p="http://schemas.microsoft.com/office/2006/metadata/properties" xmlns:ns3="60239294-6192-4f2b-a9fb-ca3c2e7acb23" xmlns:ns4="aebfb3b4-9fbc-4174-8f20-2334c42140e7" targetNamespace="http://schemas.microsoft.com/office/2006/metadata/properties" ma:root="true" ma:fieldsID="fee5af361d46859c55867adc6c39a111" ns3:_="" ns4:_="">
    <xsd:import namespace="60239294-6192-4f2b-a9fb-ca3c2e7acb23"/>
    <xsd:import namespace="aebfb3b4-9fbc-4174-8f20-2334c42140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39294-6192-4f2b-a9fb-ca3c2e7ac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fb3b4-9fbc-4174-8f20-2334c42140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2E5E-1FB8-45DD-95DF-123D78DC4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4F3FE-6E49-48F7-9064-0BA5F7DF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39294-6192-4f2b-a9fb-ca3c2e7acb23"/>
    <ds:schemaRef ds:uri="aebfb3b4-9fbc-4174-8f20-2334c4214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5DD61-7BD8-425A-82D3-0CFB08021937}">
  <ds:schemaRefs>
    <ds:schemaRef ds:uri="http://schemas.microsoft.com/sharepoint/v3/contenttype/forms"/>
  </ds:schemaRefs>
</ds:datastoreItem>
</file>

<file path=customXml/itemProps4.xml><?xml version="1.0" encoding="utf-8"?>
<ds:datastoreItem xmlns:ds="http://schemas.openxmlformats.org/officeDocument/2006/customXml" ds:itemID="{C8230841-1DB9-42C9-A5F4-73A7823B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 Farley</dc:creator>
  <cp:keywords/>
  <dc:description/>
  <cp:lastModifiedBy>Evelyn F Frink</cp:lastModifiedBy>
  <cp:revision>2</cp:revision>
  <dcterms:created xsi:type="dcterms:W3CDTF">2020-12-16T16:59:00Z</dcterms:created>
  <dcterms:modified xsi:type="dcterms:W3CDTF">2020-12-16T16:59:00Z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0x0101001032B22CEA87CF439547A7D322C3AB2C</vt:lpwstr>
  </property>
</Properties>
</file>